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4BA2" w14:textId="0DD59DB4" w:rsidR="00E4462F" w:rsidRDefault="00E700C6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D6758" wp14:editId="75350389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44577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4D75F" w14:textId="77777777" w:rsidR="00E4462F" w:rsidRDefault="00E4462F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</w:rPr>
                                  <w:t>Armada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</w:rPr>
                                  <w:t>Township</w:t>
                                </w:r>
                              </w:smartTag>
                            </w:smartTag>
                          </w:p>
                          <w:p w14:paraId="1DD72464" w14:textId="77777777" w:rsidR="00E4462F" w:rsidRDefault="00E4462F">
                            <w:pPr>
                              <w:pStyle w:val="Heading5"/>
                              <w:rPr>
                                <w:b/>
                                <w:bCs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0"/>
                              </w:rPr>
                              <w:t xml:space="preserve">Zoning Board of Appeals </w:t>
                            </w:r>
                          </w:p>
                          <w:p w14:paraId="619BD1BD" w14:textId="77777777" w:rsidR="00E4462F" w:rsidRDefault="00E4462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32"/>
                                  </w:rPr>
                                  <w:t>23121 E. Main Street, P.O. Box 578</w:t>
                                </w:r>
                              </w:smartTag>
                            </w:smartTag>
                          </w:p>
                          <w:p w14:paraId="31CA2F74" w14:textId="2B90DA70" w:rsidR="00E4462F" w:rsidRDefault="00E4462F">
                            <w:pPr>
                              <w:pStyle w:val="Heading3"/>
                            </w:pPr>
                            <w:r>
                              <w:t xml:space="preserve"> </w:t>
                            </w:r>
                            <w:smartTag w:uri="urn:schemas-microsoft-com:office:smarttags" w:element="City">
                              <w:r>
                                <w:t>Armada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Michigan</w:t>
                              </w:r>
                            </w:smartTag>
                            <w:r>
                              <w:t xml:space="preserve"> 48005</w:t>
                            </w:r>
                          </w:p>
                          <w:p w14:paraId="348B4F48" w14:textId="2170EC56" w:rsidR="00E4462F" w:rsidRDefault="00E4462F">
                            <w:pPr>
                              <w:pStyle w:val="Heading4"/>
                            </w:pPr>
                            <w:r>
                              <w:t>Telephone: (586) 784-5200   Facsimile: (586)784-5211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D6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4.2pt;width:351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" stroked="f">
                <v:textbox>
                  <w:txbxContent>
                    <w:p w14:paraId="3C54D75F" w14:textId="77777777" w:rsidR="00E4462F" w:rsidRDefault="00E4462F">
                      <w:pPr>
                        <w:pStyle w:val="Heading2"/>
                        <w:rPr>
                          <w:b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</w:rPr>
                            <w:t>Armada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</w:rPr>
                            <w:t>Township</w:t>
                          </w:r>
                        </w:smartTag>
                      </w:smartTag>
                    </w:p>
                    <w:p w14:paraId="1DD72464" w14:textId="77777777" w:rsidR="00E4462F" w:rsidRDefault="00E4462F">
                      <w:pPr>
                        <w:pStyle w:val="Heading5"/>
                        <w:rPr>
                          <w:b/>
                          <w:bCs/>
                          <w:smallCaps/>
                          <w:sz w:val="40"/>
                        </w:rPr>
                      </w:pPr>
                      <w:r>
                        <w:rPr>
                          <w:b/>
                          <w:bCs/>
                          <w:smallCaps/>
                          <w:sz w:val="40"/>
                        </w:rPr>
                        <w:t xml:space="preserve">Zoning Board of Appeals </w:t>
                      </w:r>
                    </w:p>
                    <w:p w14:paraId="619BD1BD" w14:textId="77777777" w:rsidR="00E4462F" w:rsidRDefault="00E4462F">
                      <w:pPr>
                        <w:jc w:val="center"/>
                        <w:rPr>
                          <w:sz w:val="3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32"/>
                            </w:rPr>
                            <w:t>23121 E. Main Street, P.O. Box 578</w:t>
                          </w:r>
                        </w:smartTag>
                      </w:smartTag>
                    </w:p>
                    <w:p w14:paraId="31CA2F74" w14:textId="2B90DA70" w:rsidR="00E4462F" w:rsidRDefault="00E4462F">
                      <w:pPr>
                        <w:pStyle w:val="Heading3"/>
                      </w:pPr>
                      <w:r>
                        <w:t xml:space="preserve"> </w:t>
                      </w:r>
                      <w:smartTag w:uri="urn:schemas-microsoft-com:office:smarttags" w:element="City">
                        <w:r>
                          <w:t>Armada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Michigan</w:t>
                        </w:r>
                      </w:smartTag>
                      <w:r>
                        <w:t xml:space="preserve"> 48005</w:t>
                      </w:r>
                    </w:p>
                    <w:p w14:paraId="348B4F48" w14:textId="2170EC56" w:rsidR="00E4462F" w:rsidRDefault="00E4462F">
                      <w:pPr>
                        <w:pStyle w:val="Heading4"/>
                      </w:pPr>
                      <w:r>
                        <w:t>Telephone: (586) 784-5200   Facsimile: (586)784-5211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w:drawing>
          <wp:inline distT="0" distB="0" distL="0" distR="0" wp14:anchorId="5B877300" wp14:editId="44F4F534">
            <wp:extent cx="1876425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7BB8" w14:textId="77777777" w:rsidR="00E4462F" w:rsidRDefault="00E4462F">
      <w:pPr>
        <w:rPr>
          <w:sz w:val="16"/>
        </w:rPr>
      </w:pPr>
    </w:p>
    <w:p w14:paraId="36C616F7" w14:textId="77777777" w:rsidR="00E4462F" w:rsidRPr="00AA42C0" w:rsidRDefault="00E4462F">
      <w:pPr>
        <w:pStyle w:val="Heading2"/>
        <w:rPr>
          <w:b/>
          <w:sz w:val="36"/>
          <w:szCs w:val="36"/>
        </w:rPr>
      </w:pPr>
      <w:r w:rsidRPr="00AA42C0">
        <w:rPr>
          <w:b/>
          <w:sz w:val="36"/>
          <w:szCs w:val="36"/>
        </w:rPr>
        <w:t>ZONING BOARD of APPEALS</w:t>
      </w:r>
    </w:p>
    <w:p w14:paraId="686BC264" w14:textId="77777777" w:rsidR="00E4462F" w:rsidRPr="00AA42C0" w:rsidRDefault="00E4462F">
      <w:pPr>
        <w:pStyle w:val="Heading2"/>
        <w:rPr>
          <w:b/>
          <w:sz w:val="36"/>
          <w:szCs w:val="36"/>
        </w:rPr>
      </w:pPr>
      <w:r w:rsidRPr="00AA42C0">
        <w:rPr>
          <w:b/>
          <w:sz w:val="36"/>
          <w:szCs w:val="36"/>
        </w:rPr>
        <w:t>AGENDA</w:t>
      </w:r>
    </w:p>
    <w:p w14:paraId="090D6D2B" w14:textId="188E793F" w:rsidR="002C43DD" w:rsidRDefault="003B2F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August 2, 2023</w:t>
      </w:r>
    </w:p>
    <w:p w14:paraId="6321C13E" w14:textId="3FC90E49" w:rsidR="006A3C30" w:rsidRDefault="006A3C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7:00</w:t>
      </w:r>
      <w:r w:rsidR="00913FFA">
        <w:rPr>
          <w:b/>
          <w:sz w:val="36"/>
          <w:szCs w:val="36"/>
        </w:rPr>
        <w:t xml:space="preserve"> </w:t>
      </w:r>
      <w:r w:rsidR="00E4462F" w:rsidRPr="00AA42C0">
        <w:rPr>
          <w:b/>
          <w:sz w:val="36"/>
          <w:szCs w:val="36"/>
        </w:rPr>
        <w:t>p.m.</w:t>
      </w:r>
    </w:p>
    <w:p w14:paraId="20FF5153" w14:textId="77777777" w:rsidR="006A3C30" w:rsidRPr="00091904" w:rsidRDefault="006A3C30">
      <w:pPr>
        <w:jc w:val="center"/>
        <w:rPr>
          <w:b/>
          <w:sz w:val="28"/>
          <w:szCs w:val="28"/>
        </w:rPr>
      </w:pPr>
    </w:p>
    <w:p w14:paraId="0ED40759" w14:textId="77777777" w:rsidR="003B2F2F" w:rsidRDefault="006A3C30" w:rsidP="003B2F2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take notice that a meeting of the Armada Township Zoning Board of Appeals </w:t>
      </w:r>
      <w:r w:rsidR="003B2F2F">
        <w:rPr>
          <w:rFonts w:ascii="Arial" w:hAnsi="Arial" w:cs="Arial"/>
          <w:sz w:val="20"/>
          <w:szCs w:val="20"/>
        </w:rPr>
        <w:t xml:space="preserve">will be held on </w:t>
      </w:r>
    </w:p>
    <w:p w14:paraId="67A35B81" w14:textId="64438F0E" w:rsidR="003B2F2F" w:rsidRDefault="003B2F2F" w:rsidP="003B2F2F">
      <w:pPr>
        <w:pStyle w:val="NormalWeb"/>
        <w:spacing w:before="0" w:beforeAutospacing="0" w:after="0" w:afterAutospacing="0"/>
      </w:pPr>
      <w:r w:rsidRPr="00B63B89">
        <w:rPr>
          <w:rFonts w:ascii="Arial" w:hAnsi="Arial" w:cs="Arial"/>
          <w:sz w:val="20"/>
          <w:szCs w:val="20"/>
        </w:rPr>
        <w:t xml:space="preserve">Wednesday, </w:t>
      </w:r>
      <w:r>
        <w:rPr>
          <w:rFonts w:ascii="Arial" w:hAnsi="Arial" w:cs="Arial"/>
          <w:sz w:val="20"/>
          <w:szCs w:val="20"/>
        </w:rPr>
        <w:t>August 2, 2023,</w:t>
      </w:r>
      <w:r w:rsidRPr="00B63B89">
        <w:rPr>
          <w:rFonts w:ascii="Arial" w:hAnsi="Arial" w:cs="Arial"/>
          <w:sz w:val="20"/>
          <w:szCs w:val="20"/>
        </w:rPr>
        <w:t xml:space="preserve"> at 7:00 p.m.</w:t>
      </w:r>
      <w:r>
        <w:rPr>
          <w:rFonts w:ascii="Arial" w:hAnsi="Arial" w:cs="Arial"/>
          <w:sz w:val="20"/>
          <w:szCs w:val="20"/>
        </w:rPr>
        <w:t xml:space="preserve"> in person and by electronic remote access. The public may participate in the meeting through GoToMeeting access by way of computer, tablet or smartphone using the following link:</w:t>
      </w:r>
      <w:r w:rsidRPr="00724A13">
        <w:t xml:space="preserve"> </w:t>
      </w:r>
      <w:hyperlink r:id="rId9" w:history="1">
        <w:r>
          <w:rPr>
            <w:rStyle w:val="Hyperlink"/>
          </w:rPr>
          <w:t>https://meet.goto.com/316009029</w:t>
        </w:r>
      </w:hyperlink>
      <w:r>
        <w:br/>
      </w:r>
      <w:r>
        <w:br/>
      </w:r>
      <w:r w:rsidRPr="00832AAD">
        <w:rPr>
          <w:rStyle w:val="Hyperlink"/>
          <w:rFonts w:ascii="Arial" w:hAnsi="Arial" w:cs="Arial"/>
          <w:sz w:val="20"/>
          <w:szCs w:val="20"/>
        </w:rPr>
        <w:t>Members of the public may also participate in the Board meeting by calling in to the following number:</w:t>
      </w:r>
      <w:r>
        <w:br/>
        <w:t xml:space="preserve">United States: </w:t>
      </w:r>
      <w:hyperlink r:id="rId10" w:history="1">
        <w:r>
          <w:rPr>
            <w:rStyle w:val="Hyperlink"/>
          </w:rPr>
          <w:t>+1 (646) 749-3122</w:t>
        </w:r>
      </w:hyperlink>
      <w:r>
        <w:rPr>
          <w:rStyle w:val="Hyperlink"/>
        </w:rPr>
        <w:t xml:space="preserve">  </w:t>
      </w:r>
      <w:r>
        <w:t xml:space="preserve">Access Code: 316-009-029  </w:t>
      </w:r>
    </w:p>
    <w:p w14:paraId="32E19342" w14:textId="77777777" w:rsidR="003B2F2F" w:rsidRDefault="003B2F2F" w:rsidP="003B2F2F">
      <w:pPr>
        <w:pStyle w:val="NormalWeb"/>
        <w:spacing w:before="0" w:beforeAutospacing="0" w:after="0" w:afterAutospacing="0"/>
      </w:pPr>
    </w:p>
    <w:p w14:paraId="00FA5B22" w14:textId="77777777" w:rsidR="003B2F2F" w:rsidRDefault="003B2F2F" w:rsidP="003B2F2F">
      <w:pPr>
        <w:pStyle w:val="NormalWeb"/>
        <w:spacing w:before="0" w:beforeAutospacing="0" w:after="0" w:afterAutospacing="0"/>
        <w:rPr>
          <w:rStyle w:val="Hyperlink"/>
        </w:rPr>
      </w:pPr>
      <w:r w:rsidRPr="00832AAD">
        <w:rPr>
          <w:rFonts w:ascii="Arial" w:hAnsi="Arial" w:cs="Arial"/>
          <w:sz w:val="20"/>
          <w:szCs w:val="20"/>
        </w:rPr>
        <w:t xml:space="preserve">Get the app now and be ready when your first meeting starts: </w:t>
      </w:r>
      <w:hyperlink r:id="rId11" w:history="1">
        <w:r>
          <w:rPr>
            <w:rStyle w:val="Hyperlink"/>
          </w:rPr>
          <w:t>https://meet.goto.com/install</w:t>
        </w:r>
      </w:hyperlink>
    </w:p>
    <w:p w14:paraId="68D8CC65" w14:textId="1F86E94A" w:rsidR="006A3C30" w:rsidRDefault="006A3C30" w:rsidP="003B2F2F">
      <w:pPr>
        <w:pStyle w:val="Normal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to GoToMeeting? Get the app now and be ready when your first meeting starts:</w:t>
      </w:r>
    </w:p>
    <w:p w14:paraId="3111E4DF" w14:textId="05943283" w:rsidR="006A3C30" w:rsidRPr="00091904" w:rsidRDefault="00817A34" w:rsidP="006A3C30">
      <w:pPr>
        <w:rPr>
          <w:rFonts w:ascii="Arial" w:hAnsi="Arial" w:cs="Arial"/>
          <w:sz w:val="20"/>
          <w:szCs w:val="20"/>
        </w:rPr>
      </w:pPr>
      <w:hyperlink r:id="rId12" w:history="1">
        <w:r w:rsidR="00091904" w:rsidRPr="00091904">
          <w:rPr>
            <w:rFonts w:ascii="Arial" w:hAnsi="Arial" w:cs="Arial"/>
            <w:sz w:val="20"/>
            <w:szCs w:val="20"/>
          </w:rPr>
          <w:t>https://meet.goto.com/install</w:t>
        </w:r>
      </w:hyperlink>
    </w:p>
    <w:p w14:paraId="216282D1" w14:textId="77777777" w:rsidR="00091904" w:rsidRDefault="00091904" w:rsidP="006A3C30">
      <w:pPr>
        <w:rPr>
          <w:rFonts w:ascii="Arial" w:hAnsi="Arial" w:cs="Arial"/>
          <w:sz w:val="20"/>
          <w:szCs w:val="20"/>
        </w:rPr>
      </w:pPr>
    </w:p>
    <w:p w14:paraId="16861269" w14:textId="77777777" w:rsidR="006A3C30" w:rsidRDefault="006A3C30" w:rsidP="006A3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event a member of the public wishes to submit questions or provide input to Board members prior to the meeting, they should contact the Township </w:t>
      </w:r>
      <w:r w:rsidR="00CB1DB9">
        <w:rPr>
          <w:rFonts w:ascii="Arial" w:hAnsi="Arial" w:cs="Arial"/>
          <w:sz w:val="20"/>
          <w:szCs w:val="20"/>
        </w:rPr>
        <w:t>Zoning Board of Appeals</w:t>
      </w:r>
      <w:r>
        <w:rPr>
          <w:rFonts w:ascii="Arial" w:hAnsi="Arial" w:cs="Arial"/>
          <w:sz w:val="20"/>
          <w:szCs w:val="20"/>
        </w:rPr>
        <w:t xml:space="preserve"> members by emailing their input to </w:t>
      </w:r>
      <w:hyperlink r:id="rId13" w:history="1">
        <w:r w:rsidRPr="00946B79">
          <w:rPr>
            <w:rStyle w:val="Hyperlink"/>
            <w:rFonts w:ascii="Arial" w:hAnsi="Arial" w:cs="Arial"/>
            <w:sz w:val="20"/>
            <w:szCs w:val="20"/>
          </w:rPr>
          <w:t>planning@armadatwp.org</w:t>
        </w:r>
      </w:hyperlink>
      <w:r>
        <w:rPr>
          <w:rFonts w:ascii="Arial" w:hAnsi="Arial" w:cs="Arial"/>
          <w:sz w:val="20"/>
          <w:szCs w:val="20"/>
        </w:rPr>
        <w:t>.  All input received from members of the public prior to the meeting will be read into the record during the meeting.</w:t>
      </w:r>
    </w:p>
    <w:p w14:paraId="307CFFFE" w14:textId="77777777" w:rsidR="006A3C30" w:rsidRDefault="006A3C30" w:rsidP="006A3C30">
      <w:pPr>
        <w:rPr>
          <w:rFonts w:ascii="Arial" w:hAnsi="Arial" w:cs="Arial"/>
          <w:sz w:val="20"/>
          <w:szCs w:val="20"/>
        </w:rPr>
      </w:pPr>
    </w:p>
    <w:p w14:paraId="46756F71" w14:textId="682535FF" w:rsidR="006A3C30" w:rsidRDefault="006A3C30" w:rsidP="006A3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agenda for th</w:t>
      </w:r>
      <w:r w:rsidR="006C7CEC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regular meeting is as follows:</w:t>
      </w:r>
    </w:p>
    <w:p w14:paraId="2241166C" w14:textId="69DE4055" w:rsidR="00EE668E" w:rsidRDefault="00846D29" w:rsidP="0087014E">
      <w:pPr>
        <w:pStyle w:val="Heading6"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sz w:val="20"/>
          <w:szCs w:val="20"/>
        </w:rPr>
      </w:pPr>
      <w:r w:rsidRPr="00913FFA">
        <w:rPr>
          <w:sz w:val="20"/>
          <w:szCs w:val="20"/>
        </w:rPr>
        <w:t>CALL TO ORDER</w:t>
      </w:r>
    </w:p>
    <w:p w14:paraId="3605F4F1" w14:textId="18C9AFCD" w:rsidR="00EE668E" w:rsidRDefault="00846D29" w:rsidP="0087014E">
      <w:pPr>
        <w:pStyle w:val="Heading6"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sz w:val="20"/>
          <w:szCs w:val="20"/>
        </w:rPr>
      </w:pPr>
      <w:r w:rsidRPr="00913FFA">
        <w:rPr>
          <w:sz w:val="20"/>
          <w:szCs w:val="20"/>
        </w:rPr>
        <w:t>PLEDGE OF ALLEGIANCE</w:t>
      </w:r>
    </w:p>
    <w:p w14:paraId="1D9294E0" w14:textId="596F218F" w:rsidR="00EE668E" w:rsidRDefault="00EE668E" w:rsidP="0087014E">
      <w:pPr>
        <w:pStyle w:val="Heading6"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ROLL CAL</w:t>
      </w:r>
      <w:r w:rsidR="0087014E">
        <w:rPr>
          <w:sz w:val="20"/>
          <w:szCs w:val="20"/>
        </w:rPr>
        <w:t>L</w:t>
      </w:r>
    </w:p>
    <w:p w14:paraId="1B660841" w14:textId="739AFEF4" w:rsidR="00846D29" w:rsidRPr="00913FFA" w:rsidRDefault="00846D29" w:rsidP="0087014E">
      <w:pPr>
        <w:pStyle w:val="Heading6"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sz w:val="20"/>
          <w:szCs w:val="20"/>
        </w:rPr>
      </w:pPr>
      <w:r w:rsidRPr="00913FFA">
        <w:rPr>
          <w:sz w:val="20"/>
          <w:szCs w:val="20"/>
        </w:rPr>
        <w:t>APPROVE / AMEND AGENDA</w:t>
      </w:r>
    </w:p>
    <w:p w14:paraId="345765E7" w14:textId="1A476ACA" w:rsidR="00EE668E" w:rsidRPr="0087014E" w:rsidRDefault="00846D29" w:rsidP="0087014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0"/>
          <w:szCs w:val="20"/>
        </w:rPr>
      </w:pPr>
      <w:r w:rsidRPr="0087014E">
        <w:rPr>
          <w:sz w:val="20"/>
          <w:szCs w:val="20"/>
        </w:rPr>
        <w:t>APPROVAL OF MINUTES:</w:t>
      </w:r>
      <w:r w:rsidR="002C43DD" w:rsidRPr="0087014E">
        <w:rPr>
          <w:sz w:val="20"/>
          <w:szCs w:val="20"/>
        </w:rPr>
        <w:t xml:space="preserve"> </w:t>
      </w:r>
      <w:r w:rsidR="003B2F2F">
        <w:rPr>
          <w:b/>
        </w:rPr>
        <w:t>June 2</w:t>
      </w:r>
      <w:r w:rsidR="00817A34">
        <w:rPr>
          <w:b/>
        </w:rPr>
        <w:t xml:space="preserve">0, </w:t>
      </w:r>
      <w:proofErr w:type="gramStart"/>
      <w:r w:rsidR="00817A34">
        <w:rPr>
          <w:b/>
        </w:rPr>
        <w:t>2023</w:t>
      </w:r>
      <w:proofErr w:type="gramEnd"/>
      <w:r w:rsidR="00817A34">
        <w:rPr>
          <w:b/>
        </w:rPr>
        <w:t xml:space="preserve"> Public Hearing and Meeting</w:t>
      </w:r>
    </w:p>
    <w:p w14:paraId="17ED22EA" w14:textId="52D8DB99" w:rsidR="00846D29" w:rsidRPr="0087014E" w:rsidRDefault="00EE668E" w:rsidP="0087014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87014E">
        <w:rPr>
          <w:sz w:val="20"/>
          <w:szCs w:val="20"/>
        </w:rPr>
        <w:t>PUBLIC HEARING</w:t>
      </w:r>
      <w:r w:rsidR="006A3C30" w:rsidRPr="0087014E">
        <w:rPr>
          <w:sz w:val="20"/>
          <w:szCs w:val="20"/>
        </w:rPr>
        <w:t xml:space="preserve">: </w:t>
      </w:r>
      <w:r w:rsidR="003B2F2F">
        <w:rPr>
          <w:b/>
          <w:bCs/>
        </w:rPr>
        <w:t>None</w:t>
      </w:r>
      <w:r w:rsidR="00B60474" w:rsidRPr="0087014E">
        <w:rPr>
          <w:sz w:val="20"/>
          <w:szCs w:val="20"/>
        </w:rPr>
        <w:t xml:space="preserve"> </w:t>
      </w:r>
      <w:r w:rsidR="00846D29" w:rsidRPr="0087014E">
        <w:rPr>
          <w:sz w:val="20"/>
          <w:szCs w:val="20"/>
        </w:rPr>
        <w:t xml:space="preserve"> </w:t>
      </w:r>
    </w:p>
    <w:p w14:paraId="7F61363B" w14:textId="33E30636" w:rsidR="00846D29" w:rsidRPr="0087014E" w:rsidRDefault="00B60474" w:rsidP="0087014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87014E">
        <w:rPr>
          <w:sz w:val="20"/>
          <w:szCs w:val="20"/>
        </w:rPr>
        <w:t>NEW BUSINESS</w:t>
      </w:r>
      <w:r w:rsidR="006A3C30" w:rsidRPr="0087014E">
        <w:rPr>
          <w:sz w:val="20"/>
          <w:szCs w:val="20"/>
        </w:rPr>
        <w:t xml:space="preserve">: </w:t>
      </w:r>
      <w:r w:rsidR="00817A34">
        <w:rPr>
          <w:b/>
          <w:bCs/>
        </w:rPr>
        <w:t>Election of officers</w:t>
      </w:r>
    </w:p>
    <w:p w14:paraId="4F6A83B9" w14:textId="05A99441" w:rsidR="00EE668E" w:rsidRPr="0087014E" w:rsidRDefault="00F24A22" w:rsidP="0087014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87014E">
        <w:rPr>
          <w:sz w:val="20"/>
          <w:szCs w:val="20"/>
        </w:rPr>
        <w:t>PUBLIC COMMENTS</w:t>
      </w:r>
    </w:p>
    <w:p w14:paraId="02D32FCC" w14:textId="108A91BF" w:rsidR="00F15A1B" w:rsidRPr="0087014E" w:rsidRDefault="00846D29" w:rsidP="0087014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87014E">
        <w:rPr>
          <w:sz w:val="20"/>
          <w:szCs w:val="20"/>
        </w:rPr>
        <w:t>ADJOURNMEN</w:t>
      </w:r>
      <w:r w:rsidR="0087014E">
        <w:rPr>
          <w:sz w:val="20"/>
          <w:szCs w:val="20"/>
        </w:rPr>
        <w:t>T</w:t>
      </w:r>
    </w:p>
    <w:sectPr w:rsidR="00F15A1B" w:rsidRPr="008701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09D7" w14:textId="77777777" w:rsidR="000D76ED" w:rsidRDefault="000D76ED">
      <w:r>
        <w:separator/>
      </w:r>
    </w:p>
  </w:endnote>
  <w:endnote w:type="continuationSeparator" w:id="0">
    <w:p w14:paraId="59AE5EF7" w14:textId="77777777" w:rsidR="000D76ED" w:rsidRDefault="000D76ED">
      <w:r>
        <w:continuationSeparator/>
      </w:r>
    </w:p>
  </w:endnote>
  <w:endnote w:type="continuationNotice" w:id="1">
    <w:p w14:paraId="2CE56C7C" w14:textId="77777777" w:rsidR="000D76ED" w:rsidRDefault="000D7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E2E6" w14:textId="77777777" w:rsidR="003B2F2F" w:rsidRDefault="003B2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4BC5" w14:textId="77777777" w:rsidR="001368D3" w:rsidRDefault="00136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346C" w14:textId="77777777" w:rsidR="003B2F2F" w:rsidRDefault="003B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8AB1" w14:textId="77777777" w:rsidR="000D76ED" w:rsidRDefault="000D76ED">
      <w:r>
        <w:separator/>
      </w:r>
    </w:p>
  </w:footnote>
  <w:footnote w:type="continuationSeparator" w:id="0">
    <w:p w14:paraId="428356C6" w14:textId="77777777" w:rsidR="000D76ED" w:rsidRDefault="000D76ED">
      <w:r>
        <w:continuationSeparator/>
      </w:r>
    </w:p>
  </w:footnote>
  <w:footnote w:type="continuationNotice" w:id="1">
    <w:p w14:paraId="207ECAB1" w14:textId="77777777" w:rsidR="000D76ED" w:rsidRDefault="000D7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6DFA" w14:textId="77777777" w:rsidR="003B2F2F" w:rsidRDefault="003B2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2B47" w14:textId="77777777" w:rsidR="001368D3" w:rsidRDefault="00136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ACF9" w14:textId="77777777" w:rsidR="003B2F2F" w:rsidRDefault="003B2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51E"/>
    <w:multiLevelType w:val="hybridMultilevel"/>
    <w:tmpl w:val="1B365EF0"/>
    <w:lvl w:ilvl="0" w:tplc="721AF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3B38BF"/>
    <w:multiLevelType w:val="hybridMultilevel"/>
    <w:tmpl w:val="92B0D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4417385">
    <w:abstractNumId w:val="1"/>
  </w:num>
  <w:num w:numId="2" w16cid:durableId="66501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FA"/>
    <w:rsid w:val="00017CE9"/>
    <w:rsid w:val="0002310B"/>
    <w:rsid w:val="00091904"/>
    <w:rsid w:val="000A3A0E"/>
    <w:rsid w:val="000D76ED"/>
    <w:rsid w:val="001368D3"/>
    <w:rsid w:val="0015141C"/>
    <w:rsid w:val="00152004"/>
    <w:rsid w:val="00166975"/>
    <w:rsid w:val="00187029"/>
    <w:rsid w:val="001C01FE"/>
    <w:rsid w:val="001F0F82"/>
    <w:rsid w:val="00217AFD"/>
    <w:rsid w:val="00233445"/>
    <w:rsid w:val="0023430A"/>
    <w:rsid w:val="002557AA"/>
    <w:rsid w:val="002A0B66"/>
    <w:rsid w:val="002C43DD"/>
    <w:rsid w:val="00312496"/>
    <w:rsid w:val="00342044"/>
    <w:rsid w:val="003B2F2F"/>
    <w:rsid w:val="003D3AB5"/>
    <w:rsid w:val="003E15D7"/>
    <w:rsid w:val="00407AC4"/>
    <w:rsid w:val="00435AEB"/>
    <w:rsid w:val="004E03E8"/>
    <w:rsid w:val="00585A5C"/>
    <w:rsid w:val="005C3590"/>
    <w:rsid w:val="005E7D2F"/>
    <w:rsid w:val="006458CE"/>
    <w:rsid w:val="00685AC6"/>
    <w:rsid w:val="006A3C30"/>
    <w:rsid w:val="006B47DC"/>
    <w:rsid w:val="006C7CEC"/>
    <w:rsid w:val="0071746E"/>
    <w:rsid w:val="00746080"/>
    <w:rsid w:val="00757A3A"/>
    <w:rsid w:val="00795FE6"/>
    <w:rsid w:val="007C5ADC"/>
    <w:rsid w:val="0080642E"/>
    <w:rsid w:val="00817A34"/>
    <w:rsid w:val="008350FA"/>
    <w:rsid w:val="00846D29"/>
    <w:rsid w:val="0087014E"/>
    <w:rsid w:val="00887CF6"/>
    <w:rsid w:val="008912EE"/>
    <w:rsid w:val="008C110C"/>
    <w:rsid w:val="008E4F3C"/>
    <w:rsid w:val="00913FFA"/>
    <w:rsid w:val="00934686"/>
    <w:rsid w:val="009507C9"/>
    <w:rsid w:val="00960793"/>
    <w:rsid w:val="00A020BF"/>
    <w:rsid w:val="00A44260"/>
    <w:rsid w:val="00AA42C0"/>
    <w:rsid w:val="00AE0944"/>
    <w:rsid w:val="00B162BB"/>
    <w:rsid w:val="00B51877"/>
    <w:rsid w:val="00B60474"/>
    <w:rsid w:val="00B77BF8"/>
    <w:rsid w:val="00BA19C1"/>
    <w:rsid w:val="00BF13D1"/>
    <w:rsid w:val="00BF5ABA"/>
    <w:rsid w:val="00C014E9"/>
    <w:rsid w:val="00C41E67"/>
    <w:rsid w:val="00CA066B"/>
    <w:rsid w:val="00CB1DB9"/>
    <w:rsid w:val="00D67370"/>
    <w:rsid w:val="00D71318"/>
    <w:rsid w:val="00E4462F"/>
    <w:rsid w:val="00E700C6"/>
    <w:rsid w:val="00E72429"/>
    <w:rsid w:val="00E86CEE"/>
    <w:rsid w:val="00EB2B71"/>
    <w:rsid w:val="00EE668E"/>
    <w:rsid w:val="00F007C6"/>
    <w:rsid w:val="00F15A1B"/>
    <w:rsid w:val="00F174B8"/>
    <w:rsid w:val="00F24A22"/>
    <w:rsid w:val="00F66B71"/>
    <w:rsid w:val="00F86584"/>
    <w:rsid w:val="00FA4E35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3A2418"/>
  <w15:chartTrackingRefBased/>
  <w15:docId w15:val="{782E5C5F-A6F9-42CF-AED2-B7B15D95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left="1440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left="1440"/>
      <w:jc w:val="both"/>
      <w:outlineLvl w:val="7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60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68D3"/>
    <w:rPr>
      <w:sz w:val="24"/>
      <w:szCs w:val="24"/>
    </w:rPr>
  </w:style>
  <w:style w:type="character" w:customStyle="1" w:styleId="HeaderChar">
    <w:name w:val="Header Char"/>
    <w:link w:val="Header"/>
    <w:rsid w:val="006A3C30"/>
    <w:rPr>
      <w:sz w:val="24"/>
      <w:szCs w:val="24"/>
    </w:rPr>
  </w:style>
  <w:style w:type="character" w:styleId="Hyperlink">
    <w:name w:val="Hyperlink"/>
    <w:uiPriority w:val="99"/>
    <w:unhideWhenUsed/>
    <w:rsid w:val="006A3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1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19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7CE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B2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lanning@armadatwp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to.com/instal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to.com/instal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+16467493122,,31600902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et.goto.com/316009029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lanningCo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504D-7678-48CB-92EF-C33B5003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PlanningComm Letterhead</Template>
  <TotalTime>13</TotalTime>
  <Pages>1</Pages>
  <Words>230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Armada Township</Company>
  <LinksUpToDate>false</LinksUpToDate>
  <CharactersWithSpaces>1632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mailto:planning@armadatwp.org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dc:description/>
  <cp:lastModifiedBy>Planning - Armada Twp</cp:lastModifiedBy>
  <cp:revision>4</cp:revision>
  <cp:lastPrinted>2023-07-26T18:00:00Z</cp:lastPrinted>
  <dcterms:created xsi:type="dcterms:W3CDTF">2023-07-26T17:51:00Z</dcterms:created>
  <dcterms:modified xsi:type="dcterms:W3CDTF">2023-07-27T15:36:00Z</dcterms:modified>
</cp:coreProperties>
</file>