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4C74C" w14:textId="5D0A331A" w:rsidR="007C5129" w:rsidRDefault="007C5129" w:rsidP="007C5129">
      <w:pPr>
        <w:rPr>
          <w:rStyle w:val="Hyperlink"/>
          <w:rFonts w:ascii="Arial" w:hAnsi="Arial" w:cs="Arial"/>
        </w:rPr>
      </w:pPr>
      <w:r>
        <w:rPr>
          <w:rFonts w:ascii="Arial" w:hAnsi="Arial" w:cs="Arial"/>
          <w:sz w:val="20"/>
          <w:szCs w:val="20"/>
        </w:rPr>
        <w:t xml:space="preserve">The public may attend the meeting in person as well as GoToMeeting access by way of computer, tablet or smartphone using the following link:   </w:t>
      </w:r>
      <w:proofErr w:type="gramStart"/>
      <w:r>
        <w:rPr>
          <w:rFonts w:ascii="Arial" w:hAnsi="Arial" w:cs="Arial"/>
          <w:sz w:val="20"/>
          <w:szCs w:val="20"/>
          <w:highlight w:val="yellow"/>
        </w:rPr>
        <w:t>https://global.gotomeeting.com/join/</w:t>
      </w:r>
      <w:r w:rsidR="00442F5A">
        <w:rPr>
          <w:rFonts w:ascii="Arial" w:hAnsi="Arial" w:cs="Arial"/>
          <w:sz w:val="20"/>
          <w:szCs w:val="20"/>
          <w:highlight w:val="yellow"/>
        </w:rPr>
        <w:t>485042765</w:t>
      </w:r>
      <w:proofErr w:type="gramEnd"/>
    </w:p>
    <w:p w14:paraId="1A9E8C59" w14:textId="77777777" w:rsidR="007C5129" w:rsidRDefault="007C5129" w:rsidP="007C5129">
      <w:pPr>
        <w:rPr>
          <w:rStyle w:val="Hyperlink"/>
          <w:rFonts w:ascii="Arial" w:hAnsi="Arial" w:cs="Arial"/>
          <w:sz w:val="20"/>
          <w:szCs w:val="20"/>
        </w:rPr>
      </w:pPr>
      <w:r>
        <w:rPr>
          <w:rStyle w:val="Hyperlink"/>
          <w:rFonts w:ascii="Arial" w:hAnsi="Arial" w:cs="Arial"/>
          <w:sz w:val="20"/>
          <w:szCs w:val="20"/>
        </w:rPr>
        <w:t>Members of the public may also participate in the Board meeting by calling in to the following number:</w:t>
      </w:r>
    </w:p>
    <w:p w14:paraId="4F7AEEB9" w14:textId="726C2F47" w:rsidR="007C5129" w:rsidRDefault="007C5129" w:rsidP="007C5129">
      <w:r>
        <w:rPr>
          <w:rFonts w:ascii="Arial" w:hAnsi="Arial" w:cs="Arial"/>
          <w:sz w:val="20"/>
          <w:szCs w:val="20"/>
          <w:highlight w:val="yellow"/>
        </w:rPr>
        <w:t>+1 (</w:t>
      </w:r>
      <w:r w:rsidR="00B25FF9">
        <w:rPr>
          <w:rFonts w:ascii="Arial" w:hAnsi="Arial" w:cs="Arial"/>
          <w:sz w:val="20"/>
          <w:szCs w:val="20"/>
          <w:highlight w:val="yellow"/>
        </w:rPr>
        <w:t>872</w:t>
      </w:r>
      <w:r>
        <w:rPr>
          <w:rFonts w:ascii="Arial" w:hAnsi="Arial" w:cs="Arial"/>
          <w:sz w:val="20"/>
          <w:szCs w:val="20"/>
          <w:highlight w:val="yellow"/>
        </w:rPr>
        <w:t xml:space="preserve">) </w:t>
      </w:r>
      <w:r w:rsidR="00B25FF9">
        <w:rPr>
          <w:rFonts w:ascii="Arial" w:hAnsi="Arial" w:cs="Arial"/>
          <w:sz w:val="20"/>
          <w:szCs w:val="20"/>
          <w:highlight w:val="yellow"/>
        </w:rPr>
        <w:t>240-3212</w:t>
      </w:r>
    </w:p>
    <w:p w14:paraId="3A25187B" w14:textId="2656BAD7" w:rsidR="007C5129" w:rsidRDefault="007C5129" w:rsidP="007C5129">
      <w:pPr>
        <w:rPr>
          <w:rFonts w:ascii="Arial" w:hAnsi="Arial" w:cs="Arial"/>
          <w:sz w:val="20"/>
          <w:szCs w:val="20"/>
        </w:rPr>
      </w:pPr>
      <w:r>
        <w:rPr>
          <w:rFonts w:ascii="Arial" w:hAnsi="Arial" w:cs="Arial"/>
          <w:sz w:val="20"/>
          <w:szCs w:val="20"/>
          <w:highlight w:val="yellow"/>
        </w:rPr>
        <w:t xml:space="preserve">ACCESS CODE:  </w:t>
      </w:r>
      <w:r w:rsidR="00442F5A">
        <w:rPr>
          <w:rFonts w:ascii="Arial" w:hAnsi="Arial" w:cs="Arial"/>
          <w:sz w:val="20"/>
          <w:szCs w:val="20"/>
          <w:highlight w:val="yellow"/>
        </w:rPr>
        <w:t>485-042-765</w:t>
      </w:r>
    </w:p>
    <w:p w14:paraId="3C290864" w14:textId="77777777" w:rsidR="007C5129" w:rsidRDefault="007C5129" w:rsidP="007C5129">
      <w:pPr>
        <w:rPr>
          <w:rFonts w:ascii="Arial" w:hAnsi="Arial" w:cs="Arial"/>
          <w:sz w:val="20"/>
          <w:szCs w:val="20"/>
        </w:rPr>
      </w:pPr>
      <w:r>
        <w:rPr>
          <w:rFonts w:ascii="Arial" w:hAnsi="Arial" w:cs="Arial"/>
          <w:sz w:val="20"/>
          <w:szCs w:val="20"/>
        </w:rPr>
        <w:t>New to GoToMeeting? Get the app now and be ready when your first meeting starts:</w:t>
      </w:r>
    </w:p>
    <w:p w14:paraId="0D33B8C7" w14:textId="360E29D6" w:rsidR="007C5129" w:rsidRDefault="000A4DC3" w:rsidP="007C5129">
      <w:pPr>
        <w:rPr>
          <w:rFonts w:ascii="Arial" w:hAnsi="Arial" w:cs="Arial"/>
          <w:sz w:val="20"/>
          <w:szCs w:val="20"/>
        </w:rPr>
      </w:pPr>
      <w:hyperlink r:id="rId8" w:history="1">
        <w:r w:rsidR="00442F5A" w:rsidRPr="006F16CD">
          <w:rPr>
            <w:rStyle w:val="Hyperlink"/>
            <w:rFonts w:ascii="Arial" w:hAnsi="Arial" w:cs="Arial"/>
            <w:sz w:val="20"/>
            <w:szCs w:val="20"/>
            <w:highlight w:val="yellow"/>
          </w:rPr>
          <w:t>https://global.gotomeeting.com/install/485042765</w:t>
        </w:r>
      </w:hyperlink>
      <w:r w:rsidR="007C5129">
        <w:rPr>
          <w:rFonts w:ascii="Arial" w:hAnsi="Arial" w:cs="Arial"/>
          <w:sz w:val="20"/>
          <w:szCs w:val="20"/>
        </w:rPr>
        <w:t xml:space="preserve">  The meeting will also be live streamed on YouTube.</w:t>
      </w:r>
    </w:p>
    <w:p w14:paraId="1444529B" w14:textId="77777777" w:rsidR="007C5129" w:rsidRDefault="007C5129" w:rsidP="007C5129">
      <w:pPr>
        <w:rPr>
          <w:rFonts w:ascii="Arial" w:hAnsi="Arial" w:cs="Arial"/>
          <w:sz w:val="20"/>
          <w:szCs w:val="20"/>
        </w:rPr>
      </w:pPr>
    </w:p>
    <w:p w14:paraId="1C21D383" w14:textId="77777777" w:rsidR="007C5129" w:rsidRDefault="007C5129" w:rsidP="007C5129">
      <w:pPr>
        <w:rPr>
          <w:rFonts w:ascii="Arial" w:hAnsi="Arial" w:cs="Arial"/>
          <w:sz w:val="20"/>
          <w:szCs w:val="20"/>
        </w:rPr>
      </w:pPr>
      <w:r>
        <w:rPr>
          <w:rFonts w:ascii="Arial" w:hAnsi="Arial" w:cs="Arial"/>
          <w:sz w:val="20"/>
          <w:szCs w:val="20"/>
        </w:rPr>
        <w:t xml:space="preserve">In the event a member of the public wishes to submit questions or provide input to Board members prior to the meeting, they should contact the Township Board members by emailing their input to </w:t>
      </w:r>
      <w:hyperlink r:id="rId9" w:history="1">
        <w:r>
          <w:rPr>
            <w:rStyle w:val="Hyperlink"/>
            <w:rFonts w:ascii="Arial" w:hAnsi="Arial" w:cs="Arial"/>
            <w:sz w:val="20"/>
            <w:szCs w:val="20"/>
          </w:rPr>
          <w:t>clerk@armadatwp.org</w:t>
        </w:r>
      </w:hyperlink>
      <w:r>
        <w:rPr>
          <w:rFonts w:ascii="Arial" w:hAnsi="Arial" w:cs="Arial"/>
          <w:sz w:val="20"/>
          <w:szCs w:val="20"/>
        </w:rPr>
        <w:t>.  All input received from members of the public prior to the meeting will be read into the record during the meeting.</w:t>
      </w:r>
    </w:p>
    <w:p w14:paraId="1FFDC77D" w14:textId="77777777" w:rsidR="00571B98" w:rsidRDefault="00571B98" w:rsidP="00D563E9">
      <w:pPr>
        <w:ind w:firstLine="720"/>
        <w:rPr>
          <w:rFonts w:ascii="Arial" w:hAnsi="Arial" w:cs="Arial"/>
          <w:sz w:val="20"/>
          <w:szCs w:val="20"/>
        </w:rPr>
      </w:pPr>
    </w:p>
    <w:p w14:paraId="65DAC6D9" w14:textId="77777777" w:rsidR="00684712" w:rsidRPr="009D6BEF" w:rsidRDefault="009D6BEF" w:rsidP="00684712">
      <w:pPr>
        <w:rPr>
          <w:rFonts w:ascii="Arial" w:hAnsi="Arial" w:cs="Arial"/>
          <w:sz w:val="16"/>
          <w:szCs w:val="16"/>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150B54C4" w14:textId="0C96DCA1" w:rsidR="00E97750" w:rsidRPr="005361CD" w:rsidRDefault="00E97750" w:rsidP="00E97750">
      <w:pPr>
        <w:pStyle w:val="Header"/>
        <w:widowControl w:val="0"/>
        <w:numPr>
          <w:ilvl w:val="0"/>
          <w:numId w:val="6"/>
        </w:numPr>
        <w:adjustRightInd w:val="0"/>
        <w:jc w:val="both"/>
        <w:rPr>
          <w:rFonts w:ascii="Arial" w:hAnsi="Arial" w:cs="Arial"/>
          <w:b/>
          <w:bCs/>
          <w:sz w:val="20"/>
          <w:szCs w:val="20"/>
        </w:rPr>
      </w:pPr>
      <w:r w:rsidRPr="005361CD">
        <w:rPr>
          <w:rFonts w:ascii="Arial" w:hAnsi="Arial" w:cs="Arial"/>
          <w:b/>
          <w:bCs/>
          <w:sz w:val="20"/>
          <w:szCs w:val="20"/>
        </w:rPr>
        <w:t xml:space="preserve">Call to </w:t>
      </w:r>
      <w:r w:rsidR="00523AB6">
        <w:rPr>
          <w:rFonts w:ascii="Arial" w:hAnsi="Arial" w:cs="Arial"/>
          <w:b/>
          <w:bCs/>
          <w:sz w:val="20"/>
          <w:szCs w:val="20"/>
        </w:rPr>
        <w:t xml:space="preserve">Public Hearing to </w:t>
      </w:r>
      <w:r w:rsidRPr="005361CD">
        <w:rPr>
          <w:rFonts w:ascii="Arial" w:hAnsi="Arial" w:cs="Arial"/>
          <w:b/>
          <w:bCs/>
          <w:sz w:val="20"/>
          <w:szCs w:val="20"/>
        </w:rPr>
        <w:t xml:space="preserve">Order   </w:t>
      </w:r>
      <w:r w:rsidR="0084737A">
        <w:rPr>
          <w:rFonts w:ascii="Arial" w:hAnsi="Arial" w:cs="Arial"/>
          <w:b/>
          <w:bCs/>
          <w:sz w:val="20"/>
          <w:szCs w:val="20"/>
        </w:rPr>
        <w:t xml:space="preserve">         </w:t>
      </w:r>
      <w:r w:rsidR="002B38C1">
        <w:rPr>
          <w:rFonts w:ascii="Arial" w:hAnsi="Arial" w:cs="Arial"/>
          <w:b/>
          <w:bCs/>
          <w:sz w:val="20"/>
          <w:szCs w:val="20"/>
        </w:rPr>
        <w:t xml:space="preserve">         </w:t>
      </w:r>
      <w:r w:rsidR="002B38C1" w:rsidRPr="005409BA">
        <w:rPr>
          <w:rFonts w:ascii="Arial" w:hAnsi="Arial" w:cs="Arial"/>
          <w:b/>
          <w:bCs/>
          <w:color w:val="FF0000"/>
          <w:sz w:val="20"/>
          <w:szCs w:val="20"/>
        </w:rPr>
        <w:t xml:space="preserve"> </w:t>
      </w:r>
      <w:r w:rsidR="007A5DAB" w:rsidRPr="005409BA">
        <w:rPr>
          <w:rFonts w:ascii="Arial" w:hAnsi="Arial" w:cs="Arial"/>
          <w:b/>
          <w:bCs/>
          <w:color w:val="FF0000"/>
          <w:sz w:val="20"/>
          <w:szCs w:val="20"/>
        </w:rPr>
        <w:t xml:space="preserve"> </w:t>
      </w:r>
      <w:r w:rsidR="00184663" w:rsidRPr="005409BA">
        <w:rPr>
          <w:rFonts w:ascii="Arial" w:hAnsi="Arial" w:cs="Arial"/>
          <w:b/>
          <w:bCs/>
          <w:color w:val="FF0000"/>
          <w:sz w:val="20"/>
          <w:szCs w:val="20"/>
        </w:rPr>
        <w:t xml:space="preserve">    </w:t>
      </w:r>
      <w:r w:rsidR="007A5DAB" w:rsidRPr="005409BA">
        <w:rPr>
          <w:rFonts w:ascii="Arial" w:hAnsi="Arial" w:cs="Arial"/>
          <w:b/>
          <w:bCs/>
          <w:color w:val="FF0000"/>
          <w:sz w:val="20"/>
          <w:szCs w:val="20"/>
        </w:rPr>
        <w:t xml:space="preserve">  </w:t>
      </w:r>
      <w:r w:rsidR="009B3E02" w:rsidRPr="005409BA">
        <w:rPr>
          <w:rFonts w:ascii="Arial" w:hAnsi="Arial" w:cs="Arial"/>
          <w:b/>
          <w:bCs/>
          <w:color w:val="FF0000"/>
          <w:sz w:val="20"/>
          <w:szCs w:val="20"/>
        </w:rPr>
        <w:t xml:space="preserve">  </w:t>
      </w:r>
      <w:r w:rsidRPr="005361CD">
        <w:rPr>
          <w:rFonts w:ascii="Arial" w:hAnsi="Arial" w:cs="Arial"/>
          <w:b/>
          <w:bCs/>
          <w:sz w:val="20"/>
          <w:szCs w:val="20"/>
        </w:rPr>
        <w:tab/>
      </w:r>
      <w:r w:rsidRPr="005361CD">
        <w:rPr>
          <w:rFonts w:ascii="Arial" w:hAnsi="Arial" w:cs="Arial"/>
          <w:b/>
          <w:bCs/>
          <w:color w:val="FF0000"/>
          <w:sz w:val="20"/>
          <w:szCs w:val="20"/>
        </w:rPr>
        <w:tab/>
      </w:r>
      <w:r w:rsidRPr="005361CD">
        <w:rPr>
          <w:rFonts w:ascii="Arial" w:hAnsi="Arial" w:cs="Arial"/>
          <w:b/>
          <w:bCs/>
          <w:sz w:val="20"/>
          <w:szCs w:val="20"/>
        </w:rPr>
        <w:tab/>
      </w:r>
      <w:r w:rsidRPr="005361CD">
        <w:rPr>
          <w:rFonts w:ascii="Arial" w:hAnsi="Arial" w:cs="Arial"/>
          <w:b/>
          <w:bCs/>
          <w:sz w:val="20"/>
          <w:szCs w:val="20"/>
        </w:rPr>
        <w:tab/>
        <w:t xml:space="preserve"> </w:t>
      </w:r>
    </w:p>
    <w:p w14:paraId="6EBFA630" w14:textId="77777777" w:rsidR="00E97750" w:rsidRPr="00EC6CBB" w:rsidRDefault="00E97750" w:rsidP="00E97750">
      <w:pPr>
        <w:pStyle w:val="Header"/>
        <w:widowControl w:val="0"/>
        <w:numPr>
          <w:ilvl w:val="0"/>
          <w:numId w:val="6"/>
        </w:numPr>
        <w:adjustRightInd w:val="0"/>
        <w:jc w:val="both"/>
        <w:rPr>
          <w:rFonts w:ascii="Arial" w:hAnsi="Arial" w:cs="Arial"/>
          <w:b/>
          <w:sz w:val="20"/>
          <w:szCs w:val="20"/>
        </w:rPr>
      </w:pPr>
      <w:r w:rsidRPr="005361CD">
        <w:rPr>
          <w:rFonts w:ascii="Arial" w:hAnsi="Arial" w:cs="Arial"/>
          <w:b/>
          <w:bCs/>
          <w:sz w:val="20"/>
          <w:szCs w:val="20"/>
        </w:rPr>
        <w:t>Pledge of Allegiance</w:t>
      </w:r>
    </w:p>
    <w:p w14:paraId="4957681D" w14:textId="77777777" w:rsidR="00EC6CBB" w:rsidRPr="005361CD" w:rsidRDefault="00EC6CBB" w:rsidP="00EC6CBB">
      <w:pPr>
        <w:pStyle w:val="Header"/>
        <w:widowControl w:val="0"/>
        <w:adjustRightInd w:val="0"/>
        <w:jc w:val="both"/>
        <w:rPr>
          <w:rFonts w:ascii="Arial" w:hAnsi="Arial" w:cs="Arial"/>
          <w:b/>
          <w:sz w:val="20"/>
          <w:szCs w:val="20"/>
        </w:rPr>
      </w:pPr>
    </w:p>
    <w:p w14:paraId="3941F0EF" w14:textId="77777777" w:rsidR="00EC6CBB" w:rsidRPr="00DF4F56" w:rsidRDefault="00E97750" w:rsidP="00646D1F">
      <w:pPr>
        <w:pStyle w:val="Header"/>
        <w:widowControl w:val="0"/>
        <w:numPr>
          <w:ilvl w:val="0"/>
          <w:numId w:val="6"/>
        </w:numPr>
        <w:adjustRightInd w:val="0"/>
        <w:jc w:val="both"/>
        <w:rPr>
          <w:rFonts w:ascii="Arial" w:hAnsi="Arial" w:cs="Arial"/>
          <w:b/>
          <w:sz w:val="20"/>
          <w:szCs w:val="20"/>
        </w:rPr>
      </w:pPr>
      <w:r w:rsidRPr="00EC6CBB">
        <w:rPr>
          <w:rFonts w:ascii="Arial" w:hAnsi="Arial" w:cs="Arial"/>
          <w:b/>
          <w:bCs/>
          <w:sz w:val="20"/>
          <w:szCs w:val="20"/>
        </w:rPr>
        <w:t xml:space="preserve">Roll Call   </w:t>
      </w:r>
    </w:p>
    <w:p w14:paraId="31C4D6D8" w14:textId="77777777" w:rsidR="00DF4F56" w:rsidRDefault="00DF4F56" w:rsidP="00DF4F56">
      <w:pPr>
        <w:pStyle w:val="Header"/>
        <w:widowControl w:val="0"/>
        <w:adjustRightInd w:val="0"/>
        <w:jc w:val="both"/>
        <w:rPr>
          <w:rFonts w:ascii="Arial" w:hAnsi="Arial" w:cs="Arial"/>
          <w:b/>
          <w:bCs/>
          <w:sz w:val="20"/>
          <w:szCs w:val="20"/>
        </w:rPr>
      </w:pPr>
    </w:p>
    <w:p w14:paraId="6772E406" w14:textId="77777777" w:rsidR="007D653D" w:rsidRDefault="007D653D" w:rsidP="007C39DF">
      <w:pPr>
        <w:pStyle w:val="Header"/>
        <w:widowControl w:val="0"/>
        <w:adjustRightInd w:val="0"/>
        <w:jc w:val="center"/>
        <w:rPr>
          <w:rFonts w:ascii="Arial" w:hAnsi="Arial" w:cs="Arial"/>
          <w:b/>
          <w:bCs/>
          <w:sz w:val="20"/>
          <w:szCs w:val="20"/>
          <w:u w:val="single"/>
        </w:rPr>
      </w:pPr>
    </w:p>
    <w:p w14:paraId="3DA2A5ED" w14:textId="77777777" w:rsidR="007D653D" w:rsidRDefault="007D653D" w:rsidP="007C39DF">
      <w:pPr>
        <w:pStyle w:val="Header"/>
        <w:widowControl w:val="0"/>
        <w:adjustRightInd w:val="0"/>
        <w:jc w:val="center"/>
        <w:rPr>
          <w:rFonts w:ascii="Arial" w:hAnsi="Arial" w:cs="Arial"/>
          <w:b/>
          <w:bCs/>
          <w:sz w:val="20"/>
          <w:szCs w:val="20"/>
          <w:u w:val="single"/>
        </w:rPr>
      </w:pPr>
    </w:p>
    <w:p w14:paraId="23C45695" w14:textId="7E979CB6" w:rsidR="00DF4F56" w:rsidRPr="009E5B09" w:rsidRDefault="00DF4F56" w:rsidP="007C39DF">
      <w:pPr>
        <w:pStyle w:val="Header"/>
        <w:widowControl w:val="0"/>
        <w:adjustRightInd w:val="0"/>
        <w:jc w:val="center"/>
        <w:rPr>
          <w:rFonts w:ascii="Arial" w:hAnsi="Arial" w:cs="Arial"/>
          <w:b/>
          <w:bCs/>
          <w:color w:val="0070C0"/>
          <w:sz w:val="20"/>
          <w:szCs w:val="20"/>
        </w:rPr>
      </w:pPr>
      <w:r w:rsidRPr="009E5B09">
        <w:rPr>
          <w:rFonts w:ascii="Arial" w:hAnsi="Arial" w:cs="Arial"/>
          <w:b/>
          <w:bCs/>
          <w:color w:val="0070C0"/>
          <w:sz w:val="20"/>
          <w:szCs w:val="20"/>
          <w:u w:val="single"/>
        </w:rPr>
        <w:t>PUBLIC HEARING</w:t>
      </w:r>
      <w:r w:rsidR="008A3AA5" w:rsidRPr="009E5B09">
        <w:rPr>
          <w:rFonts w:ascii="Arial" w:hAnsi="Arial" w:cs="Arial"/>
          <w:b/>
          <w:bCs/>
          <w:color w:val="0070C0"/>
          <w:sz w:val="20"/>
          <w:szCs w:val="20"/>
          <w:u w:val="single"/>
        </w:rPr>
        <w:t xml:space="preserve"> – </w:t>
      </w:r>
      <w:r w:rsidR="00442F5A">
        <w:rPr>
          <w:rFonts w:ascii="Arial" w:hAnsi="Arial" w:cs="Arial"/>
          <w:b/>
          <w:bCs/>
          <w:color w:val="0070C0"/>
          <w:sz w:val="20"/>
          <w:szCs w:val="20"/>
          <w:u w:val="single"/>
        </w:rPr>
        <w:t>Truth in Budgeting</w:t>
      </w:r>
      <w:r w:rsidRPr="009E5B09">
        <w:rPr>
          <w:rFonts w:ascii="Arial" w:hAnsi="Arial" w:cs="Arial"/>
          <w:b/>
          <w:bCs/>
          <w:color w:val="0070C0"/>
          <w:sz w:val="20"/>
          <w:szCs w:val="20"/>
        </w:rPr>
        <w:t xml:space="preserve">: </w:t>
      </w:r>
    </w:p>
    <w:p w14:paraId="3E3A51AB" w14:textId="77777777" w:rsidR="00E24753" w:rsidRDefault="00E24753" w:rsidP="007C39DF">
      <w:pPr>
        <w:pStyle w:val="Header"/>
        <w:widowControl w:val="0"/>
        <w:adjustRightInd w:val="0"/>
        <w:jc w:val="center"/>
        <w:rPr>
          <w:rFonts w:ascii="Arial" w:hAnsi="Arial" w:cs="Arial"/>
          <w:b/>
          <w:bCs/>
          <w:sz w:val="20"/>
          <w:szCs w:val="20"/>
        </w:rPr>
      </w:pPr>
    </w:p>
    <w:p w14:paraId="5E5BE828" w14:textId="77777777" w:rsidR="00E24753" w:rsidRDefault="00E24753" w:rsidP="00E24753">
      <w:pPr>
        <w:pStyle w:val="Header"/>
        <w:widowControl w:val="0"/>
        <w:adjustRightInd w:val="0"/>
        <w:rPr>
          <w:rFonts w:ascii="Arial" w:hAnsi="Arial" w:cs="Arial"/>
          <w:bCs/>
          <w:sz w:val="20"/>
          <w:szCs w:val="20"/>
        </w:rPr>
      </w:pPr>
      <w:r>
        <w:rPr>
          <w:rFonts w:ascii="Arial" w:hAnsi="Arial" w:cs="Arial"/>
          <w:bCs/>
          <w:sz w:val="20"/>
          <w:szCs w:val="20"/>
        </w:rPr>
        <w:t>Welcome to the Armada Township Board of Trustees public hearing. We appreciate your taking time to present your opinion. Everyone will be given an opportunity to speak.</w:t>
      </w:r>
    </w:p>
    <w:p w14:paraId="06E63AF9" w14:textId="77777777" w:rsidR="00E24753" w:rsidRDefault="00E24753" w:rsidP="00E24753">
      <w:pPr>
        <w:pStyle w:val="Header"/>
        <w:widowControl w:val="0"/>
        <w:adjustRightInd w:val="0"/>
        <w:rPr>
          <w:rFonts w:ascii="Arial" w:hAnsi="Arial" w:cs="Arial"/>
          <w:bCs/>
          <w:sz w:val="20"/>
          <w:szCs w:val="20"/>
        </w:rPr>
      </w:pPr>
    </w:p>
    <w:p w14:paraId="49712046" w14:textId="77777777" w:rsidR="00E24753" w:rsidRDefault="00E24753" w:rsidP="00E24753">
      <w:pPr>
        <w:pStyle w:val="Header"/>
        <w:widowControl w:val="0"/>
        <w:adjustRightInd w:val="0"/>
        <w:rPr>
          <w:rFonts w:ascii="Arial" w:hAnsi="Arial" w:cs="Arial"/>
          <w:bCs/>
          <w:sz w:val="20"/>
          <w:szCs w:val="20"/>
        </w:rPr>
      </w:pPr>
      <w:proofErr w:type="gramStart"/>
      <w:r>
        <w:rPr>
          <w:rFonts w:ascii="Arial" w:hAnsi="Arial" w:cs="Arial"/>
          <w:bCs/>
          <w:sz w:val="20"/>
          <w:szCs w:val="20"/>
        </w:rPr>
        <w:t>In order for</w:t>
      </w:r>
      <w:proofErr w:type="gramEnd"/>
      <w:r>
        <w:rPr>
          <w:rFonts w:ascii="Arial" w:hAnsi="Arial" w:cs="Arial"/>
          <w:bCs/>
          <w:sz w:val="20"/>
          <w:szCs w:val="20"/>
        </w:rPr>
        <w:t xml:space="preserve"> us to have an effective public hearing, we ask you abide by the following:</w:t>
      </w:r>
    </w:p>
    <w:p w14:paraId="13EFF1A7" w14:textId="77777777" w:rsidR="00E24753" w:rsidRDefault="00E24753" w:rsidP="00E24753">
      <w:pPr>
        <w:pStyle w:val="Header"/>
        <w:widowControl w:val="0"/>
        <w:adjustRightInd w:val="0"/>
        <w:rPr>
          <w:rFonts w:ascii="Arial" w:hAnsi="Arial" w:cs="Arial"/>
          <w:bCs/>
          <w:sz w:val="20"/>
          <w:szCs w:val="20"/>
        </w:rPr>
      </w:pPr>
    </w:p>
    <w:p w14:paraId="77164D6F" w14:textId="77777777" w:rsidR="00E24753" w:rsidRDefault="00E24753" w:rsidP="00E24753">
      <w:pPr>
        <w:pStyle w:val="Header"/>
        <w:widowControl w:val="0"/>
        <w:adjustRightInd w:val="0"/>
        <w:rPr>
          <w:rFonts w:ascii="Arial" w:hAnsi="Arial" w:cs="Arial"/>
          <w:bCs/>
          <w:sz w:val="20"/>
          <w:szCs w:val="20"/>
        </w:rPr>
      </w:pPr>
      <w:r>
        <w:rPr>
          <w:rFonts w:ascii="Arial" w:hAnsi="Arial" w:cs="Arial"/>
          <w:bCs/>
          <w:sz w:val="20"/>
          <w:szCs w:val="20"/>
        </w:rPr>
        <w:t xml:space="preserve">1. Please wait for </w:t>
      </w:r>
      <w:proofErr w:type="gramStart"/>
      <w:r>
        <w:rPr>
          <w:rFonts w:ascii="Arial" w:hAnsi="Arial" w:cs="Arial"/>
          <w:bCs/>
          <w:sz w:val="20"/>
          <w:szCs w:val="20"/>
        </w:rPr>
        <w:t>Supervisor</w:t>
      </w:r>
      <w:proofErr w:type="gramEnd"/>
      <w:r>
        <w:rPr>
          <w:rFonts w:ascii="Arial" w:hAnsi="Arial" w:cs="Arial"/>
          <w:bCs/>
          <w:sz w:val="20"/>
          <w:szCs w:val="20"/>
        </w:rPr>
        <w:t xml:space="preserve"> to acknowledge you before you speak.</w:t>
      </w:r>
    </w:p>
    <w:p w14:paraId="458E78E4" w14:textId="39914EE9" w:rsidR="00E24753" w:rsidRDefault="00E24753" w:rsidP="00E24753">
      <w:pPr>
        <w:pStyle w:val="Header"/>
        <w:widowControl w:val="0"/>
        <w:adjustRightInd w:val="0"/>
        <w:rPr>
          <w:rFonts w:ascii="Arial" w:hAnsi="Arial" w:cs="Arial"/>
          <w:bCs/>
          <w:sz w:val="20"/>
          <w:szCs w:val="20"/>
        </w:rPr>
      </w:pPr>
      <w:r>
        <w:rPr>
          <w:rFonts w:ascii="Arial" w:hAnsi="Arial" w:cs="Arial"/>
          <w:bCs/>
          <w:sz w:val="20"/>
          <w:szCs w:val="20"/>
        </w:rPr>
        <w:t>2. Give us your comments, opinions or questions on the issue being discussed.</w:t>
      </w:r>
    </w:p>
    <w:p w14:paraId="05C0981A" w14:textId="3F408D14" w:rsidR="00E24753" w:rsidRDefault="002115BA" w:rsidP="00E24753">
      <w:pPr>
        <w:pStyle w:val="Header"/>
        <w:widowControl w:val="0"/>
        <w:adjustRightInd w:val="0"/>
        <w:rPr>
          <w:rFonts w:ascii="Arial" w:hAnsi="Arial" w:cs="Arial"/>
          <w:bCs/>
          <w:sz w:val="20"/>
          <w:szCs w:val="20"/>
        </w:rPr>
      </w:pPr>
      <w:r>
        <w:rPr>
          <w:rFonts w:ascii="Arial" w:hAnsi="Arial" w:cs="Arial"/>
          <w:bCs/>
          <w:sz w:val="20"/>
          <w:szCs w:val="20"/>
        </w:rPr>
        <w:t>3</w:t>
      </w:r>
      <w:r w:rsidR="00E24753">
        <w:rPr>
          <w:rFonts w:ascii="Arial" w:hAnsi="Arial" w:cs="Arial"/>
          <w:bCs/>
          <w:sz w:val="20"/>
          <w:szCs w:val="20"/>
        </w:rPr>
        <w:t>. To ensure everyone has time to speak and that we can address other items on tonight’s agenda we</w:t>
      </w:r>
    </w:p>
    <w:p w14:paraId="4897C5AE" w14:textId="77777777" w:rsidR="00E24753" w:rsidRDefault="00E24753" w:rsidP="00E24753">
      <w:pPr>
        <w:pStyle w:val="Header"/>
        <w:widowControl w:val="0"/>
        <w:adjustRightInd w:val="0"/>
        <w:rPr>
          <w:rFonts w:ascii="Arial" w:hAnsi="Arial" w:cs="Arial"/>
          <w:bCs/>
          <w:sz w:val="20"/>
          <w:szCs w:val="20"/>
        </w:rPr>
      </w:pPr>
      <w:r>
        <w:rPr>
          <w:rFonts w:ascii="Arial" w:hAnsi="Arial" w:cs="Arial"/>
          <w:bCs/>
          <w:sz w:val="20"/>
          <w:szCs w:val="20"/>
        </w:rPr>
        <w:t xml:space="preserve">    request that you limit time to five minutes.</w:t>
      </w:r>
    </w:p>
    <w:p w14:paraId="018792CF" w14:textId="77777777" w:rsidR="00E24753" w:rsidRDefault="00E24753" w:rsidP="00E24753">
      <w:pPr>
        <w:pStyle w:val="Header"/>
        <w:widowControl w:val="0"/>
        <w:adjustRightInd w:val="0"/>
        <w:rPr>
          <w:rFonts w:ascii="Arial" w:hAnsi="Arial" w:cs="Arial"/>
          <w:bCs/>
          <w:sz w:val="20"/>
          <w:szCs w:val="20"/>
        </w:rPr>
      </w:pPr>
    </w:p>
    <w:p w14:paraId="4917C692" w14:textId="77777777" w:rsidR="00967E1A" w:rsidRDefault="00967E1A" w:rsidP="00967E1A">
      <w:pPr>
        <w:pStyle w:val="Header"/>
        <w:widowControl w:val="0"/>
        <w:numPr>
          <w:ilvl w:val="0"/>
          <w:numId w:val="16"/>
        </w:numPr>
        <w:adjustRightInd w:val="0"/>
        <w:rPr>
          <w:rFonts w:ascii="Arial" w:hAnsi="Arial" w:cs="Arial"/>
          <w:bCs/>
          <w:sz w:val="20"/>
          <w:szCs w:val="20"/>
        </w:rPr>
      </w:pPr>
      <w:r>
        <w:rPr>
          <w:rFonts w:ascii="Arial" w:hAnsi="Arial" w:cs="Arial"/>
          <w:bCs/>
          <w:sz w:val="20"/>
          <w:szCs w:val="20"/>
        </w:rPr>
        <w:t>Open hearing for comment(s)</w:t>
      </w:r>
    </w:p>
    <w:p w14:paraId="3029B1CC" w14:textId="77777777" w:rsidR="00967E1A" w:rsidRPr="00E24753" w:rsidRDefault="00967E1A" w:rsidP="00967E1A">
      <w:pPr>
        <w:pStyle w:val="Header"/>
        <w:widowControl w:val="0"/>
        <w:numPr>
          <w:ilvl w:val="0"/>
          <w:numId w:val="16"/>
        </w:numPr>
        <w:adjustRightInd w:val="0"/>
        <w:rPr>
          <w:rFonts w:ascii="Arial" w:hAnsi="Arial" w:cs="Arial"/>
          <w:bCs/>
          <w:sz w:val="20"/>
          <w:szCs w:val="20"/>
        </w:rPr>
      </w:pPr>
      <w:r>
        <w:rPr>
          <w:rFonts w:ascii="Arial" w:hAnsi="Arial" w:cs="Arial"/>
          <w:bCs/>
          <w:sz w:val="20"/>
          <w:szCs w:val="20"/>
        </w:rPr>
        <w:t>Close hearing</w:t>
      </w:r>
    </w:p>
    <w:p w14:paraId="4A96AD7C" w14:textId="77777777" w:rsidR="00DF4F56" w:rsidRDefault="00DF4F56" w:rsidP="00DF4F56">
      <w:pPr>
        <w:pStyle w:val="Header"/>
        <w:widowControl w:val="0"/>
        <w:adjustRightInd w:val="0"/>
        <w:jc w:val="both"/>
        <w:rPr>
          <w:rFonts w:ascii="Arial" w:hAnsi="Arial" w:cs="Arial"/>
          <w:b/>
          <w:bCs/>
          <w:sz w:val="20"/>
          <w:szCs w:val="20"/>
        </w:rPr>
      </w:pPr>
      <w:r>
        <w:rPr>
          <w:rFonts w:ascii="Arial" w:hAnsi="Arial" w:cs="Arial"/>
          <w:b/>
          <w:bCs/>
          <w:sz w:val="20"/>
          <w:szCs w:val="20"/>
        </w:rPr>
        <w:t xml:space="preserve">      </w:t>
      </w:r>
    </w:p>
    <w:p w14:paraId="18BED2B2" w14:textId="7903626C" w:rsidR="00DE720D" w:rsidRDefault="00DE720D" w:rsidP="00775D3F">
      <w:pPr>
        <w:pStyle w:val="Header"/>
        <w:widowControl w:val="0"/>
        <w:adjustRightInd w:val="0"/>
        <w:jc w:val="both"/>
        <w:rPr>
          <w:rFonts w:ascii="Arial" w:hAnsi="Arial" w:cs="Arial"/>
          <w:bCs/>
          <w:sz w:val="20"/>
          <w:szCs w:val="20"/>
        </w:rPr>
      </w:pPr>
      <w:r w:rsidRPr="00DE720D">
        <w:rPr>
          <w:rFonts w:ascii="Arial" w:hAnsi="Arial" w:cs="Arial"/>
          <w:b/>
          <w:bCs/>
          <w:sz w:val="20"/>
          <w:szCs w:val="20"/>
        </w:rPr>
        <w:t>Public Comments:</w:t>
      </w:r>
    </w:p>
    <w:p w14:paraId="6BA5BCA5" w14:textId="77777777" w:rsidR="00DE720D" w:rsidRDefault="00DE720D" w:rsidP="00DF4F56">
      <w:pPr>
        <w:pStyle w:val="Header"/>
        <w:widowControl w:val="0"/>
        <w:adjustRightInd w:val="0"/>
        <w:jc w:val="both"/>
        <w:rPr>
          <w:rFonts w:ascii="Arial" w:hAnsi="Arial" w:cs="Arial"/>
          <w:bCs/>
          <w:sz w:val="20"/>
          <w:szCs w:val="20"/>
        </w:rPr>
      </w:pPr>
    </w:p>
    <w:p w14:paraId="5C8A3DFE" w14:textId="77777777" w:rsidR="00967E1A" w:rsidRDefault="00967E1A" w:rsidP="00DF4F56">
      <w:pPr>
        <w:pStyle w:val="Header"/>
        <w:widowControl w:val="0"/>
        <w:adjustRightInd w:val="0"/>
        <w:jc w:val="both"/>
        <w:rPr>
          <w:rFonts w:ascii="Arial" w:hAnsi="Arial" w:cs="Arial"/>
          <w:bCs/>
          <w:sz w:val="20"/>
          <w:szCs w:val="20"/>
        </w:rPr>
      </w:pPr>
    </w:p>
    <w:p w14:paraId="3E79136A" w14:textId="7AC4BEFB" w:rsidR="00967E1A" w:rsidRDefault="00967E1A" w:rsidP="00DF4F56">
      <w:pPr>
        <w:pStyle w:val="Header"/>
        <w:widowControl w:val="0"/>
        <w:adjustRightInd w:val="0"/>
        <w:jc w:val="both"/>
        <w:rPr>
          <w:rFonts w:ascii="Arial" w:hAnsi="Arial" w:cs="Arial"/>
          <w:bCs/>
          <w:sz w:val="20"/>
          <w:szCs w:val="20"/>
        </w:rPr>
      </w:pPr>
    </w:p>
    <w:p w14:paraId="68DF9F1D" w14:textId="65E80628" w:rsidR="00B3435C" w:rsidRDefault="00B3435C" w:rsidP="00DF4F56">
      <w:pPr>
        <w:pStyle w:val="Header"/>
        <w:widowControl w:val="0"/>
        <w:adjustRightInd w:val="0"/>
        <w:jc w:val="both"/>
        <w:rPr>
          <w:rFonts w:ascii="Arial" w:hAnsi="Arial" w:cs="Arial"/>
          <w:bCs/>
          <w:sz w:val="20"/>
          <w:szCs w:val="20"/>
        </w:rPr>
      </w:pPr>
    </w:p>
    <w:p w14:paraId="11411895" w14:textId="0958BCC3" w:rsidR="00B3435C" w:rsidRDefault="00B3435C" w:rsidP="00DF4F56">
      <w:pPr>
        <w:pStyle w:val="Header"/>
        <w:widowControl w:val="0"/>
        <w:adjustRightInd w:val="0"/>
        <w:jc w:val="both"/>
        <w:rPr>
          <w:rFonts w:ascii="Arial" w:hAnsi="Arial" w:cs="Arial"/>
          <w:bCs/>
          <w:sz w:val="20"/>
          <w:szCs w:val="20"/>
        </w:rPr>
      </w:pPr>
    </w:p>
    <w:p w14:paraId="2C4E33E5" w14:textId="4F29B4BA" w:rsidR="00B3435C" w:rsidRDefault="00B3435C" w:rsidP="00DF4F56">
      <w:pPr>
        <w:pStyle w:val="Header"/>
        <w:widowControl w:val="0"/>
        <w:adjustRightInd w:val="0"/>
        <w:jc w:val="both"/>
        <w:rPr>
          <w:rFonts w:ascii="Arial" w:hAnsi="Arial" w:cs="Arial"/>
          <w:bCs/>
          <w:sz w:val="20"/>
          <w:szCs w:val="20"/>
        </w:rPr>
      </w:pPr>
    </w:p>
    <w:p w14:paraId="0E0729ED" w14:textId="43E02138" w:rsidR="00B3435C" w:rsidRDefault="00B3435C" w:rsidP="00DF4F56">
      <w:pPr>
        <w:pStyle w:val="Header"/>
        <w:widowControl w:val="0"/>
        <w:adjustRightInd w:val="0"/>
        <w:jc w:val="both"/>
        <w:rPr>
          <w:rFonts w:ascii="Arial" w:hAnsi="Arial" w:cs="Arial"/>
          <w:bCs/>
          <w:sz w:val="20"/>
          <w:szCs w:val="20"/>
        </w:rPr>
      </w:pPr>
    </w:p>
    <w:p w14:paraId="08673D0F" w14:textId="7B9E2882" w:rsidR="00B3435C" w:rsidRDefault="00B3435C" w:rsidP="00DF4F56">
      <w:pPr>
        <w:pStyle w:val="Header"/>
        <w:widowControl w:val="0"/>
        <w:adjustRightInd w:val="0"/>
        <w:jc w:val="both"/>
        <w:rPr>
          <w:rFonts w:ascii="Arial" w:hAnsi="Arial" w:cs="Arial"/>
          <w:bCs/>
          <w:sz w:val="20"/>
          <w:szCs w:val="20"/>
        </w:rPr>
      </w:pPr>
    </w:p>
    <w:p w14:paraId="7D850F0A" w14:textId="749EF0BC" w:rsidR="00B3435C" w:rsidRDefault="00B3435C" w:rsidP="00DF4F56">
      <w:pPr>
        <w:pStyle w:val="Header"/>
        <w:widowControl w:val="0"/>
        <w:adjustRightInd w:val="0"/>
        <w:jc w:val="both"/>
        <w:rPr>
          <w:rFonts w:ascii="Arial" w:hAnsi="Arial" w:cs="Arial"/>
          <w:bCs/>
          <w:sz w:val="20"/>
          <w:szCs w:val="20"/>
        </w:rPr>
      </w:pPr>
    </w:p>
    <w:p w14:paraId="1086511D" w14:textId="0BE27FE8" w:rsidR="00B3435C" w:rsidRDefault="00B3435C" w:rsidP="00DF4F56">
      <w:pPr>
        <w:pStyle w:val="Header"/>
        <w:widowControl w:val="0"/>
        <w:adjustRightInd w:val="0"/>
        <w:jc w:val="both"/>
        <w:rPr>
          <w:rFonts w:ascii="Arial" w:hAnsi="Arial" w:cs="Arial"/>
          <w:bCs/>
          <w:sz w:val="20"/>
          <w:szCs w:val="20"/>
        </w:rPr>
      </w:pPr>
    </w:p>
    <w:p w14:paraId="0B51ADDE" w14:textId="5787D52B" w:rsidR="00B3435C" w:rsidRDefault="00B3435C" w:rsidP="00DF4F56">
      <w:pPr>
        <w:pStyle w:val="Header"/>
        <w:widowControl w:val="0"/>
        <w:adjustRightInd w:val="0"/>
        <w:jc w:val="both"/>
        <w:rPr>
          <w:rFonts w:ascii="Arial" w:hAnsi="Arial" w:cs="Arial"/>
          <w:bCs/>
          <w:sz w:val="20"/>
          <w:szCs w:val="20"/>
        </w:rPr>
      </w:pPr>
    </w:p>
    <w:p w14:paraId="1109C351" w14:textId="3E96B518" w:rsidR="00B3435C" w:rsidRDefault="00B3435C" w:rsidP="00DF4F56">
      <w:pPr>
        <w:pStyle w:val="Header"/>
        <w:widowControl w:val="0"/>
        <w:adjustRightInd w:val="0"/>
        <w:jc w:val="both"/>
        <w:rPr>
          <w:rFonts w:ascii="Arial" w:hAnsi="Arial" w:cs="Arial"/>
          <w:bCs/>
          <w:sz w:val="20"/>
          <w:szCs w:val="20"/>
        </w:rPr>
      </w:pPr>
    </w:p>
    <w:p w14:paraId="229D7DB5" w14:textId="77777777" w:rsidR="00FC0C90" w:rsidRDefault="00FC0C90" w:rsidP="00FC0C90">
      <w:pPr>
        <w:rPr>
          <w:rFonts w:ascii="Arial" w:hAnsi="Arial" w:cs="Arial"/>
          <w:sz w:val="20"/>
          <w:szCs w:val="20"/>
        </w:rPr>
      </w:pPr>
      <w:r>
        <w:rPr>
          <w:rFonts w:ascii="Arial" w:hAnsi="Arial" w:cs="Arial"/>
          <w:sz w:val="20"/>
          <w:szCs w:val="20"/>
        </w:rPr>
        <w:lastRenderedPageBreak/>
        <w:tab/>
      </w:r>
      <w:r>
        <w:rPr>
          <w:rFonts w:ascii="Arial" w:hAnsi="Arial" w:cs="Arial"/>
          <w:sz w:val="20"/>
          <w:szCs w:val="20"/>
        </w:rPr>
        <w:tab/>
      </w:r>
    </w:p>
    <w:p w14:paraId="0EEC5CAD" w14:textId="1963E56F" w:rsidR="00FC0C90" w:rsidRDefault="00FC0C90" w:rsidP="00FC0C90">
      <w:pPr>
        <w:pStyle w:val="Header"/>
        <w:widowControl w:val="0"/>
        <w:adjustRightInd w:val="0"/>
        <w:jc w:val="both"/>
        <w:rPr>
          <w:rFonts w:ascii="Arial" w:hAnsi="Arial" w:cs="Arial"/>
          <w:b/>
          <w:sz w:val="20"/>
          <w:szCs w:val="20"/>
        </w:rPr>
      </w:pPr>
      <w:r>
        <w:rPr>
          <w:rFonts w:ascii="Arial" w:hAnsi="Arial" w:cs="Arial"/>
          <w:b/>
          <w:sz w:val="20"/>
          <w:szCs w:val="20"/>
        </w:rPr>
        <w:t>1)  Call to Order</w:t>
      </w:r>
      <w:r>
        <w:rPr>
          <w:rFonts w:ascii="Arial" w:hAnsi="Arial" w:cs="Arial"/>
          <w:b/>
          <w:sz w:val="20"/>
          <w:szCs w:val="20"/>
        </w:rPr>
        <w:tab/>
      </w:r>
    </w:p>
    <w:p w14:paraId="1CAC1D1C" w14:textId="77777777" w:rsidR="00FC0C90" w:rsidRDefault="00FC0C90" w:rsidP="00FC0C90">
      <w:pPr>
        <w:pStyle w:val="Header"/>
        <w:widowControl w:val="0"/>
        <w:adjustRightInd w:val="0"/>
        <w:jc w:val="both"/>
        <w:rPr>
          <w:rFonts w:ascii="Arial" w:hAnsi="Arial" w:cs="Arial"/>
          <w:b/>
          <w:sz w:val="20"/>
          <w:szCs w:val="20"/>
        </w:rPr>
      </w:pPr>
    </w:p>
    <w:p w14:paraId="11E580DC" w14:textId="77777777" w:rsidR="00FC0C90" w:rsidRDefault="00FC0C90" w:rsidP="00FC0C90">
      <w:pPr>
        <w:pStyle w:val="Header"/>
        <w:widowControl w:val="0"/>
        <w:adjustRightInd w:val="0"/>
        <w:jc w:val="both"/>
        <w:rPr>
          <w:rFonts w:ascii="Arial" w:hAnsi="Arial" w:cs="Arial"/>
          <w:b/>
          <w:sz w:val="20"/>
          <w:szCs w:val="20"/>
        </w:rPr>
      </w:pPr>
      <w:r>
        <w:rPr>
          <w:rFonts w:ascii="Arial" w:hAnsi="Arial" w:cs="Arial"/>
          <w:b/>
          <w:sz w:val="20"/>
          <w:szCs w:val="20"/>
        </w:rPr>
        <w:t>2)  Pledge of Allegiance recited</w:t>
      </w:r>
    </w:p>
    <w:p w14:paraId="2C8D288D" w14:textId="77777777" w:rsidR="00FC0C90" w:rsidRDefault="00FC0C90" w:rsidP="00FC0C90">
      <w:pPr>
        <w:pStyle w:val="Header"/>
        <w:widowControl w:val="0"/>
        <w:adjustRightInd w:val="0"/>
        <w:jc w:val="both"/>
        <w:rPr>
          <w:rFonts w:ascii="Arial" w:hAnsi="Arial" w:cs="Arial"/>
          <w:b/>
          <w:sz w:val="20"/>
          <w:szCs w:val="20"/>
        </w:rPr>
      </w:pPr>
    </w:p>
    <w:p w14:paraId="3E597EA4" w14:textId="77777777" w:rsidR="00FC0C90" w:rsidRDefault="00FC0C90" w:rsidP="00FC0C90">
      <w:pPr>
        <w:pStyle w:val="Header"/>
        <w:widowControl w:val="0"/>
        <w:adjustRightInd w:val="0"/>
        <w:jc w:val="both"/>
        <w:rPr>
          <w:rFonts w:ascii="Arial" w:hAnsi="Arial" w:cs="Arial"/>
          <w:b/>
          <w:sz w:val="20"/>
          <w:szCs w:val="20"/>
        </w:rPr>
      </w:pPr>
      <w:r>
        <w:rPr>
          <w:rFonts w:ascii="Arial" w:hAnsi="Arial" w:cs="Arial"/>
          <w:b/>
          <w:sz w:val="20"/>
          <w:szCs w:val="20"/>
        </w:rPr>
        <w:t>3)  Roll Call</w:t>
      </w:r>
    </w:p>
    <w:p w14:paraId="0A5C361E" w14:textId="77777777" w:rsidR="00FC0C90" w:rsidRDefault="00FC0C90" w:rsidP="00FC0C90">
      <w:pPr>
        <w:pStyle w:val="Header"/>
        <w:widowControl w:val="0"/>
        <w:adjustRightInd w:val="0"/>
        <w:jc w:val="both"/>
        <w:rPr>
          <w:rFonts w:ascii="Arial" w:hAnsi="Arial" w:cs="Arial"/>
          <w:b/>
          <w:sz w:val="20"/>
          <w:szCs w:val="20"/>
        </w:rPr>
      </w:pPr>
    </w:p>
    <w:p w14:paraId="0E94DCE4" w14:textId="77777777" w:rsidR="00FC0C90" w:rsidRDefault="00FC0C90" w:rsidP="00FC0C90">
      <w:pPr>
        <w:pStyle w:val="Header"/>
        <w:widowControl w:val="0"/>
        <w:adjustRightInd w:val="0"/>
        <w:jc w:val="both"/>
        <w:rPr>
          <w:rFonts w:ascii="Arial" w:hAnsi="Arial" w:cs="Arial"/>
          <w:b/>
          <w:sz w:val="20"/>
          <w:szCs w:val="20"/>
        </w:rPr>
      </w:pPr>
      <w:r>
        <w:rPr>
          <w:rFonts w:ascii="Arial" w:hAnsi="Arial" w:cs="Arial"/>
          <w:b/>
          <w:sz w:val="20"/>
          <w:szCs w:val="20"/>
        </w:rPr>
        <w:t>4)  Set/Amend Agenda</w:t>
      </w:r>
    </w:p>
    <w:p w14:paraId="7FEACEF2" w14:textId="77777777" w:rsidR="00FC0C90" w:rsidRDefault="00FC0C90" w:rsidP="00FC0C90">
      <w:pPr>
        <w:pStyle w:val="Header"/>
        <w:widowControl w:val="0"/>
        <w:adjustRightInd w:val="0"/>
        <w:jc w:val="both"/>
        <w:rPr>
          <w:rFonts w:ascii="Arial" w:hAnsi="Arial" w:cs="Arial"/>
          <w:b/>
          <w:sz w:val="20"/>
          <w:szCs w:val="20"/>
        </w:rPr>
      </w:pPr>
    </w:p>
    <w:p w14:paraId="6E121BFD" w14:textId="77777777" w:rsidR="00FC0C90" w:rsidRDefault="00FC0C90" w:rsidP="00FC0C90">
      <w:pPr>
        <w:pStyle w:val="Header"/>
        <w:widowControl w:val="0"/>
        <w:adjustRightInd w:val="0"/>
        <w:jc w:val="both"/>
        <w:rPr>
          <w:rFonts w:ascii="Arial" w:hAnsi="Arial" w:cs="Arial"/>
          <w:b/>
          <w:sz w:val="20"/>
          <w:szCs w:val="20"/>
        </w:rPr>
      </w:pPr>
      <w:r>
        <w:rPr>
          <w:rFonts w:ascii="Arial" w:hAnsi="Arial" w:cs="Arial"/>
          <w:b/>
          <w:sz w:val="20"/>
          <w:szCs w:val="20"/>
        </w:rPr>
        <w:t>5)  Public Comments</w:t>
      </w:r>
    </w:p>
    <w:p w14:paraId="47C89F56" w14:textId="77777777" w:rsidR="00FC0C90" w:rsidRDefault="00FC0C90" w:rsidP="00FC0C90">
      <w:pPr>
        <w:pStyle w:val="Header"/>
        <w:widowControl w:val="0"/>
        <w:adjustRightInd w:val="0"/>
        <w:jc w:val="both"/>
        <w:rPr>
          <w:rFonts w:ascii="Arial" w:hAnsi="Arial" w:cs="Arial"/>
          <w:b/>
          <w:sz w:val="20"/>
          <w:szCs w:val="20"/>
        </w:rPr>
      </w:pPr>
    </w:p>
    <w:p w14:paraId="7C592574" w14:textId="77777777" w:rsidR="00FC0C90" w:rsidRDefault="00FC0C90" w:rsidP="00FC0C90">
      <w:pPr>
        <w:pStyle w:val="Header"/>
        <w:widowControl w:val="0"/>
        <w:adjustRightInd w:val="0"/>
        <w:jc w:val="both"/>
        <w:rPr>
          <w:rFonts w:ascii="Arial" w:hAnsi="Arial" w:cs="Arial"/>
          <w:bCs/>
          <w:sz w:val="16"/>
          <w:szCs w:val="16"/>
        </w:rPr>
      </w:pPr>
      <w:r>
        <w:rPr>
          <w:rFonts w:ascii="Arial" w:hAnsi="Arial" w:cs="Arial"/>
          <w:b/>
          <w:sz w:val="20"/>
          <w:szCs w:val="20"/>
        </w:rPr>
        <w:t xml:space="preserve">6)  Consent Agenda </w:t>
      </w:r>
      <w:r>
        <w:rPr>
          <w:rFonts w:ascii="Arial" w:hAnsi="Arial" w:cs="Arial"/>
          <w:bCs/>
          <w:sz w:val="16"/>
          <w:szCs w:val="16"/>
        </w:rPr>
        <w:t>(All items under the Consent Agenda are considered routine by the Board and will be enacted in</w:t>
      </w:r>
    </w:p>
    <w:p w14:paraId="02FEC363" w14:textId="77777777" w:rsidR="00FC0C90" w:rsidRDefault="00FC0C90" w:rsidP="00FC0C90">
      <w:pPr>
        <w:pStyle w:val="Header"/>
        <w:widowControl w:val="0"/>
        <w:adjustRightInd w:val="0"/>
        <w:jc w:val="both"/>
        <w:rPr>
          <w:rFonts w:ascii="Arial" w:hAnsi="Arial" w:cs="Arial"/>
          <w:bCs/>
          <w:sz w:val="16"/>
          <w:szCs w:val="16"/>
        </w:rPr>
      </w:pPr>
      <w:r>
        <w:rPr>
          <w:rFonts w:ascii="Arial" w:hAnsi="Arial" w:cs="Arial"/>
          <w:bCs/>
          <w:sz w:val="16"/>
          <w:szCs w:val="16"/>
        </w:rPr>
        <w:t xml:space="preserve">       one motion. There is no separate discussion of these items. If discussion of any item(s) is required by a Board member, it </w:t>
      </w:r>
      <w:proofErr w:type="gramStart"/>
      <w:r>
        <w:rPr>
          <w:rFonts w:ascii="Arial" w:hAnsi="Arial" w:cs="Arial"/>
          <w:bCs/>
          <w:sz w:val="16"/>
          <w:szCs w:val="16"/>
        </w:rPr>
        <w:t>will</w:t>
      </w:r>
      <w:proofErr w:type="gramEnd"/>
      <w:r>
        <w:rPr>
          <w:rFonts w:ascii="Arial" w:hAnsi="Arial" w:cs="Arial"/>
          <w:bCs/>
          <w:sz w:val="16"/>
          <w:szCs w:val="16"/>
        </w:rPr>
        <w:tab/>
        <w:t xml:space="preserve">  </w:t>
      </w:r>
    </w:p>
    <w:p w14:paraId="029A6457" w14:textId="77777777" w:rsidR="00FC0C90" w:rsidRDefault="00FC0C90" w:rsidP="00FC0C90">
      <w:pPr>
        <w:pStyle w:val="Header"/>
        <w:widowControl w:val="0"/>
        <w:adjustRightInd w:val="0"/>
        <w:jc w:val="both"/>
        <w:rPr>
          <w:rFonts w:ascii="Arial" w:hAnsi="Arial" w:cs="Arial"/>
          <w:bCs/>
          <w:sz w:val="16"/>
          <w:szCs w:val="16"/>
        </w:rPr>
      </w:pPr>
      <w:r>
        <w:rPr>
          <w:rFonts w:ascii="Arial" w:hAnsi="Arial" w:cs="Arial"/>
          <w:bCs/>
          <w:sz w:val="16"/>
          <w:szCs w:val="16"/>
        </w:rPr>
        <w:t xml:space="preserve">       be removed from the Consent Agenda and considered separately).</w:t>
      </w:r>
    </w:p>
    <w:p w14:paraId="780819FF" w14:textId="77777777" w:rsidR="00FC0C90" w:rsidRDefault="00FC0C90" w:rsidP="00FC0C90">
      <w:pPr>
        <w:pStyle w:val="Header"/>
        <w:widowControl w:val="0"/>
        <w:adjustRightInd w:val="0"/>
        <w:jc w:val="both"/>
        <w:rPr>
          <w:rFonts w:ascii="Arial" w:hAnsi="Arial" w:cs="Arial"/>
          <w:b/>
          <w:sz w:val="20"/>
          <w:szCs w:val="20"/>
        </w:rPr>
      </w:pPr>
      <w:r>
        <w:rPr>
          <w:rFonts w:ascii="Arial" w:hAnsi="Arial" w:cs="Arial"/>
          <w:bCs/>
          <w:sz w:val="16"/>
          <w:szCs w:val="16"/>
        </w:rPr>
        <w:t xml:space="preserve">        </w:t>
      </w:r>
      <w:r w:rsidRPr="001B2CBC">
        <w:rPr>
          <w:rFonts w:ascii="Arial" w:hAnsi="Arial" w:cs="Arial"/>
          <w:b/>
          <w:sz w:val="20"/>
          <w:szCs w:val="20"/>
        </w:rPr>
        <w:t xml:space="preserve">a. Approval of Minutes </w:t>
      </w:r>
    </w:p>
    <w:p w14:paraId="257AF7EB" w14:textId="77777777" w:rsidR="00A71BBF" w:rsidRDefault="00FC0C90" w:rsidP="00FC0C90">
      <w:pPr>
        <w:pStyle w:val="Header"/>
        <w:widowControl w:val="0"/>
        <w:adjustRightInd w:val="0"/>
        <w:jc w:val="both"/>
        <w:rPr>
          <w:rFonts w:ascii="Arial" w:hAnsi="Arial" w:cs="Arial"/>
          <w:bCs/>
          <w:sz w:val="20"/>
          <w:szCs w:val="20"/>
        </w:rPr>
      </w:pPr>
      <w:r>
        <w:rPr>
          <w:rFonts w:ascii="Arial" w:hAnsi="Arial" w:cs="Arial"/>
          <w:b/>
          <w:sz w:val="20"/>
          <w:szCs w:val="20"/>
        </w:rPr>
        <w:t xml:space="preserve">             </w:t>
      </w:r>
      <w:r w:rsidR="00A71BBF">
        <w:rPr>
          <w:rFonts w:ascii="Arial" w:hAnsi="Arial" w:cs="Arial"/>
          <w:bCs/>
          <w:sz w:val="20"/>
          <w:szCs w:val="20"/>
        </w:rPr>
        <w:t>Budget Workshop/Special Minutes February 13, 2024</w:t>
      </w:r>
    </w:p>
    <w:p w14:paraId="2967CD63" w14:textId="77777777" w:rsidR="00785C35" w:rsidRDefault="00A71BBF" w:rsidP="00FC0C90">
      <w:pPr>
        <w:pStyle w:val="Header"/>
        <w:widowControl w:val="0"/>
        <w:adjustRightInd w:val="0"/>
        <w:jc w:val="both"/>
        <w:rPr>
          <w:rFonts w:ascii="Arial" w:hAnsi="Arial" w:cs="Arial"/>
          <w:bCs/>
          <w:sz w:val="20"/>
          <w:szCs w:val="20"/>
        </w:rPr>
      </w:pPr>
      <w:r>
        <w:rPr>
          <w:rFonts w:ascii="Arial" w:hAnsi="Arial" w:cs="Arial"/>
          <w:bCs/>
          <w:sz w:val="20"/>
          <w:szCs w:val="20"/>
        </w:rPr>
        <w:t xml:space="preserve">             </w:t>
      </w:r>
      <w:r w:rsidR="00FC0C90" w:rsidRPr="00975476">
        <w:rPr>
          <w:rFonts w:ascii="Arial" w:hAnsi="Arial" w:cs="Arial"/>
          <w:bCs/>
          <w:sz w:val="20"/>
          <w:szCs w:val="20"/>
        </w:rPr>
        <w:t xml:space="preserve">Regular Minutes </w:t>
      </w:r>
      <w:r w:rsidR="00442F5A">
        <w:rPr>
          <w:rFonts w:ascii="Arial" w:hAnsi="Arial" w:cs="Arial"/>
          <w:bCs/>
          <w:sz w:val="20"/>
          <w:szCs w:val="20"/>
        </w:rPr>
        <w:t>February 14, 2024</w:t>
      </w:r>
      <w:r w:rsidR="00FC0C90" w:rsidRPr="00975476">
        <w:rPr>
          <w:rFonts w:ascii="Arial" w:hAnsi="Arial" w:cs="Arial"/>
          <w:bCs/>
          <w:sz w:val="20"/>
          <w:szCs w:val="20"/>
        </w:rPr>
        <w:t xml:space="preserve">       </w:t>
      </w:r>
    </w:p>
    <w:p w14:paraId="69DA4BE8" w14:textId="32A6A28F" w:rsidR="00FC0C90" w:rsidRDefault="00785C35" w:rsidP="00FC0C90">
      <w:pPr>
        <w:pStyle w:val="Header"/>
        <w:widowControl w:val="0"/>
        <w:adjustRightInd w:val="0"/>
        <w:jc w:val="both"/>
        <w:rPr>
          <w:rFonts w:ascii="Arial" w:hAnsi="Arial" w:cs="Arial"/>
          <w:bCs/>
          <w:sz w:val="20"/>
          <w:szCs w:val="20"/>
        </w:rPr>
      </w:pPr>
      <w:r>
        <w:rPr>
          <w:rFonts w:ascii="Arial" w:hAnsi="Arial" w:cs="Arial"/>
          <w:bCs/>
          <w:sz w:val="20"/>
          <w:szCs w:val="20"/>
        </w:rPr>
        <w:t xml:space="preserve">             Budget Workshop/Special Minutes March 5, 2024</w:t>
      </w:r>
      <w:r w:rsidR="00FC0C90" w:rsidRPr="00975476">
        <w:rPr>
          <w:rFonts w:ascii="Arial" w:hAnsi="Arial" w:cs="Arial"/>
          <w:bCs/>
          <w:sz w:val="20"/>
          <w:szCs w:val="20"/>
        </w:rPr>
        <w:t xml:space="preserve">  </w:t>
      </w:r>
    </w:p>
    <w:p w14:paraId="4C080CB8" w14:textId="291AB3E9" w:rsidR="00FC0C90" w:rsidRPr="00975476" w:rsidRDefault="00FC0C90" w:rsidP="00FC0C90">
      <w:pPr>
        <w:pStyle w:val="Header"/>
        <w:widowControl w:val="0"/>
        <w:adjustRightInd w:val="0"/>
        <w:jc w:val="both"/>
        <w:rPr>
          <w:rFonts w:ascii="Arial" w:hAnsi="Arial" w:cs="Arial"/>
          <w:bCs/>
          <w:sz w:val="20"/>
          <w:szCs w:val="20"/>
        </w:rPr>
      </w:pPr>
      <w:r>
        <w:rPr>
          <w:rFonts w:ascii="Arial" w:hAnsi="Arial" w:cs="Arial"/>
          <w:bCs/>
          <w:sz w:val="20"/>
          <w:szCs w:val="20"/>
        </w:rPr>
        <w:t xml:space="preserve">             </w:t>
      </w:r>
    </w:p>
    <w:p w14:paraId="6BDCDA10" w14:textId="77777777" w:rsidR="00FC0C90" w:rsidRDefault="00FC0C90" w:rsidP="00FC0C90">
      <w:pPr>
        <w:pStyle w:val="Header"/>
        <w:widowControl w:val="0"/>
        <w:adjustRightInd w:val="0"/>
        <w:jc w:val="both"/>
        <w:rPr>
          <w:rFonts w:ascii="Arial" w:hAnsi="Arial" w:cs="Arial"/>
          <w:b/>
          <w:sz w:val="20"/>
          <w:szCs w:val="20"/>
        </w:rPr>
      </w:pPr>
      <w:r>
        <w:rPr>
          <w:rFonts w:ascii="Arial" w:hAnsi="Arial" w:cs="Arial"/>
          <w:b/>
          <w:sz w:val="20"/>
          <w:szCs w:val="20"/>
        </w:rPr>
        <w:t xml:space="preserve">       b. Current Bills </w:t>
      </w:r>
    </w:p>
    <w:p w14:paraId="12A6953F" w14:textId="77777777" w:rsidR="00FC0C90" w:rsidRDefault="00FC0C90" w:rsidP="00FC0C90">
      <w:pPr>
        <w:pStyle w:val="Header"/>
        <w:widowControl w:val="0"/>
        <w:adjustRightInd w:val="0"/>
        <w:jc w:val="both"/>
        <w:rPr>
          <w:rFonts w:ascii="Arial" w:hAnsi="Arial" w:cs="Arial"/>
          <w:b/>
          <w:sz w:val="20"/>
          <w:szCs w:val="20"/>
        </w:rPr>
      </w:pPr>
      <w:r>
        <w:rPr>
          <w:rFonts w:ascii="Arial" w:hAnsi="Arial" w:cs="Arial"/>
          <w:b/>
          <w:sz w:val="20"/>
          <w:szCs w:val="20"/>
        </w:rPr>
        <w:t xml:space="preserve">       c. Revenue and Expense Reports</w:t>
      </w:r>
    </w:p>
    <w:p w14:paraId="1BB84810" w14:textId="77777777" w:rsidR="00FC0C90" w:rsidRDefault="00FC0C90" w:rsidP="00FC0C90">
      <w:pPr>
        <w:pStyle w:val="Header"/>
        <w:widowControl w:val="0"/>
        <w:adjustRightInd w:val="0"/>
        <w:jc w:val="both"/>
        <w:rPr>
          <w:rFonts w:ascii="Arial" w:hAnsi="Arial" w:cs="Arial"/>
          <w:b/>
          <w:sz w:val="20"/>
          <w:szCs w:val="20"/>
        </w:rPr>
      </w:pPr>
      <w:r>
        <w:rPr>
          <w:rFonts w:ascii="Arial" w:hAnsi="Arial" w:cs="Arial"/>
          <w:b/>
          <w:sz w:val="20"/>
          <w:szCs w:val="20"/>
        </w:rPr>
        <w:t xml:space="preserve">       d. Department Reports</w:t>
      </w:r>
    </w:p>
    <w:p w14:paraId="07B14DCE" w14:textId="77777777" w:rsidR="00FC0C90" w:rsidRPr="0067684D" w:rsidRDefault="00FC0C90" w:rsidP="00FC0C90">
      <w:pPr>
        <w:pStyle w:val="Header"/>
        <w:widowControl w:val="0"/>
        <w:adjustRightInd w:val="0"/>
        <w:jc w:val="both"/>
        <w:rPr>
          <w:rFonts w:ascii="Arial" w:hAnsi="Arial" w:cs="Arial"/>
          <w:bCs/>
          <w:sz w:val="20"/>
          <w:szCs w:val="20"/>
        </w:rPr>
      </w:pPr>
      <w:r w:rsidRPr="0067684D">
        <w:rPr>
          <w:rFonts w:ascii="Arial" w:hAnsi="Arial" w:cs="Arial"/>
          <w:bCs/>
          <w:sz w:val="20"/>
          <w:szCs w:val="20"/>
        </w:rPr>
        <w:t xml:space="preserve">             Fire Department</w:t>
      </w:r>
    </w:p>
    <w:p w14:paraId="38028FF5" w14:textId="77777777" w:rsidR="00FC0C90" w:rsidRPr="0067684D" w:rsidRDefault="00FC0C90" w:rsidP="00FC0C90">
      <w:pPr>
        <w:pStyle w:val="Header"/>
        <w:widowControl w:val="0"/>
        <w:adjustRightInd w:val="0"/>
        <w:jc w:val="both"/>
        <w:rPr>
          <w:rFonts w:ascii="Arial" w:hAnsi="Arial" w:cs="Arial"/>
          <w:bCs/>
          <w:sz w:val="20"/>
          <w:szCs w:val="20"/>
        </w:rPr>
      </w:pPr>
      <w:r w:rsidRPr="0067684D">
        <w:rPr>
          <w:rFonts w:ascii="Arial" w:hAnsi="Arial" w:cs="Arial"/>
          <w:bCs/>
          <w:sz w:val="20"/>
          <w:szCs w:val="20"/>
        </w:rPr>
        <w:t xml:space="preserve">             Code Official</w:t>
      </w:r>
    </w:p>
    <w:p w14:paraId="555985B7" w14:textId="69ED7001" w:rsidR="00FC0C90" w:rsidRPr="0067684D" w:rsidRDefault="00FC0C90" w:rsidP="00FC0C90">
      <w:pPr>
        <w:pStyle w:val="Header"/>
        <w:widowControl w:val="0"/>
        <w:adjustRightInd w:val="0"/>
        <w:jc w:val="both"/>
        <w:rPr>
          <w:rFonts w:ascii="Arial" w:hAnsi="Arial" w:cs="Arial"/>
          <w:bCs/>
          <w:sz w:val="20"/>
          <w:szCs w:val="20"/>
        </w:rPr>
      </w:pPr>
      <w:r w:rsidRPr="0067684D">
        <w:rPr>
          <w:rFonts w:ascii="Arial" w:hAnsi="Arial" w:cs="Arial"/>
          <w:bCs/>
          <w:sz w:val="20"/>
          <w:szCs w:val="20"/>
        </w:rPr>
        <w:t xml:space="preserve">             Planning Commission</w:t>
      </w:r>
      <w:r w:rsidR="004A5578">
        <w:rPr>
          <w:rFonts w:ascii="Arial" w:hAnsi="Arial" w:cs="Arial"/>
          <w:bCs/>
          <w:sz w:val="20"/>
          <w:szCs w:val="20"/>
        </w:rPr>
        <w:t xml:space="preserve"> </w:t>
      </w:r>
    </w:p>
    <w:p w14:paraId="666BA3E8" w14:textId="77777777" w:rsidR="00FC0C90" w:rsidRPr="0067684D" w:rsidRDefault="00FC0C90" w:rsidP="00FC0C90">
      <w:pPr>
        <w:pStyle w:val="Header"/>
        <w:widowControl w:val="0"/>
        <w:adjustRightInd w:val="0"/>
        <w:jc w:val="both"/>
        <w:rPr>
          <w:rFonts w:ascii="Arial" w:hAnsi="Arial" w:cs="Arial"/>
          <w:bCs/>
          <w:sz w:val="20"/>
          <w:szCs w:val="20"/>
        </w:rPr>
      </w:pPr>
      <w:r w:rsidRPr="0067684D">
        <w:rPr>
          <w:rFonts w:ascii="Arial" w:hAnsi="Arial" w:cs="Arial"/>
          <w:bCs/>
          <w:sz w:val="20"/>
          <w:szCs w:val="20"/>
        </w:rPr>
        <w:t xml:space="preserve">             Building Department</w:t>
      </w:r>
    </w:p>
    <w:p w14:paraId="4A7BE0BC" w14:textId="77777777" w:rsidR="00FC0C90" w:rsidRPr="0067684D" w:rsidRDefault="00FC0C90" w:rsidP="00FC0C90">
      <w:pPr>
        <w:pStyle w:val="Header"/>
        <w:widowControl w:val="0"/>
        <w:adjustRightInd w:val="0"/>
        <w:jc w:val="both"/>
        <w:rPr>
          <w:rFonts w:ascii="Arial" w:hAnsi="Arial" w:cs="Arial"/>
          <w:bCs/>
          <w:sz w:val="20"/>
          <w:szCs w:val="20"/>
        </w:rPr>
      </w:pPr>
      <w:r w:rsidRPr="0067684D">
        <w:rPr>
          <w:rFonts w:ascii="Arial" w:hAnsi="Arial" w:cs="Arial"/>
          <w:bCs/>
          <w:sz w:val="20"/>
          <w:szCs w:val="20"/>
        </w:rPr>
        <w:t xml:space="preserve">             Macomb Agricultural P.D.R. </w:t>
      </w:r>
    </w:p>
    <w:p w14:paraId="0D6963E4" w14:textId="77777777" w:rsidR="00FC0C90" w:rsidRPr="0067684D" w:rsidRDefault="00FC0C90" w:rsidP="00FC0C90">
      <w:pPr>
        <w:pStyle w:val="Header"/>
        <w:widowControl w:val="0"/>
        <w:adjustRightInd w:val="0"/>
        <w:jc w:val="both"/>
        <w:rPr>
          <w:rFonts w:ascii="Arial" w:hAnsi="Arial" w:cs="Arial"/>
          <w:bCs/>
          <w:sz w:val="20"/>
          <w:szCs w:val="20"/>
        </w:rPr>
      </w:pPr>
      <w:r w:rsidRPr="0067684D">
        <w:rPr>
          <w:rFonts w:ascii="Arial" w:hAnsi="Arial" w:cs="Arial"/>
          <w:bCs/>
          <w:sz w:val="20"/>
          <w:szCs w:val="20"/>
        </w:rPr>
        <w:t xml:space="preserve">             Parks &amp; Recreation</w:t>
      </w:r>
    </w:p>
    <w:p w14:paraId="1F29E245" w14:textId="77777777" w:rsidR="00FC0C90" w:rsidRPr="0067684D" w:rsidRDefault="00FC0C90" w:rsidP="00FC0C90">
      <w:pPr>
        <w:pStyle w:val="Header"/>
        <w:widowControl w:val="0"/>
        <w:adjustRightInd w:val="0"/>
        <w:jc w:val="both"/>
        <w:rPr>
          <w:rFonts w:ascii="Arial" w:hAnsi="Arial" w:cs="Arial"/>
          <w:bCs/>
          <w:sz w:val="20"/>
          <w:szCs w:val="20"/>
        </w:rPr>
      </w:pPr>
      <w:r w:rsidRPr="0067684D">
        <w:rPr>
          <w:rFonts w:ascii="Arial" w:hAnsi="Arial" w:cs="Arial"/>
          <w:bCs/>
          <w:sz w:val="20"/>
          <w:szCs w:val="20"/>
        </w:rPr>
        <w:t xml:space="preserve">             Water/Sewer</w:t>
      </w:r>
    </w:p>
    <w:p w14:paraId="24DA2CA3" w14:textId="77777777" w:rsidR="00FC0C90" w:rsidRPr="0067684D" w:rsidRDefault="00FC0C90" w:rsidP="00FC0C90">
      <w:pPr>
        <w:pStyle w:val="Header"/>
        <w:widowControl w:val="0"/>
        <w:adjustRightInd w:val="0"/>
        <w:jc w:val="both"/>
        <w:rPr>
          <w:rFonts w:ascii="Arial" w:hAnsi="Arial" w:cs="Arial"/>
          <w:bCs/>
          <w:sz w:val="20"/>
          <w:szCs w:val="20"/>
        </w:rPr>
      </w:pPr>
      <w:r w:rsidRPr="0067684D">
        <w:rPr>
          <w:rFonts w:ascii="Arial" w:hAnsi="Arial" w:cs="Arial"/>
          <w:bCs/>
          <w:sz w:val="20"/>
          <w:szCs w:val="20"/>
        </w:rPr>
        <w:t xml:space="preserve">             Macomb Orchard Trail</w:t>
      </w:r>
    </w:p>
    <w:p w14:paraId="60EF2C33" w14:textId="77777777" w:rsidR="00FC0C90" w:rsidRPr="0067684D" w:rsidRDefault="00FC0C90" w:rsidP="00FC0C90">
      <w:pPr>
        <w:pStyle w:val="Header"/>
        <w:widowControl w:val="0"/>
        <w:adjustRightInd w:val="0"/>
        <w:jc w:val="both"/>
        <w:rPr>
          <w:rFonts w:ascii="Arial" w:hAnsi="Arial" w:cs="Arial"/>
          <w:bCs/>
          <w:sz w:val="20"/>
          <w:szCs w:val="20"/>
        </w:rPr>
      </w:pPr>
      <w:r w:rsidRPr="0067684D">
        <w:rPr>
          <w:rFonts w:ascii="Arial" w:hAnsi="Arial" w:cs="Arial"/>
          <w:bCs/>
          <w:sz w:val="20"/>
          <w:szCs w:val="20"/>
        </w:rPr>
        <w:t xml:space="preserve">             Senior Center</w:t>
      </w:r>
    </w:p>
    <w:p w14:paraId="527F8934" w14:textId="77777777" w:rsidR="00FC0C90" w:rsidRPr="0067684D" w:rsidRDefault="00FC0C90" w:rsidP="00FC0C90">
      <w:pPr>
        <w:pStyle w:val="Header"/>
        <w:widowControl w:val="0"/>
        <w:adjustRightInd w:val="0"/>
        <w:jc w:val="both"/>
        <w:rPr>
          <w:rFonts w:ascii="Arial" w:hAnsi="Arial" w:cs="Arial"/>
          <w:bCs/>
          <w:sz w:val="20"/>
          <w:szCs w:val="20"/>
        </w:rPr>
      </w:pPr>
      <w:r w:rsidRPr="0067684D">
        <w:rPr>
          <w:rFonts w:ascii="Arial" w:hAnsi="Arial" w:cs="Arial"/>
          <w:bCs/>
          <w:sz w:val="20"/>
          <w:szCs w:val="20"/>
        </w:rPr>
        <w:t xml:space="preserve">             Treasurer</w:t>
      </w:r>
    </w:p>
    <w:p w14:paraId="01BF6038" w14:textId="77777777" w:rsidR="00FC0C90" w:rsidRPr="0067684D" w:rsidRDefault="00FC0C90" w:rsidP="00FC0C90">
      <w:pPr>
        <w:pStyle w:val="Header"/>
        <w:widowControl w:val="0"/>
        <w:adjustRightInd w:val="0"/>
        <w:jc w:val="both"/>
        <w:rPr>
          <w:rFonts w:ascii="Arial" w:hAnsi="Arial" w:cs="Arial"/>
          <w:bCs/>
          <w:sz w:val="20"/>
          <w:szCs w:val="20"/>
        </w:rPr>
      </w:pPr>
      <w:r w:rsidRPr="0067684D">
        <w:rPr>
          <w:rFonts w:ascii="Arial" w:hAnsi="Arial" w:cs="Arial"/>
          <w:bCs/>
          <w:sz w:val="20"/>
          <w:szCs w:val="20"/>
        </w:rPr>
        <w:t xml:space="preserve">             Internet Sub-Committee</w:t>
      </w:r>
    </w:p>
    <w:p w14:paraId="3905F671" w14:textId="305DDB2F" w:rsidR="00FC0C90" w:rsidRDefault="00FC0C90" w:rsidP="00FC0C90">
      <w:pPr>
        <w:pStyle w:val="Header"/>
        <w:widowControl w:val="0"/>
        <w:adjustRightInd w:val="0"/>
        <w:jc w:val="both"/>
        <w:rPr>
          <w:rFonts w:ascii="Arial" w:hAnsi="Arial" w:cs="Arial"/>
          <w:b/>
          <w:sz w:val="20"/>
          <w:szCs w:val="20"/>
        </w:rPr>
      </w:pPr>
      <w:r w:rsidRPr="0067684D">
        <w:rPr>
          <w:rFonts w:ascii="Arial" w:hAnsi="Arial" w:cs="Arial"/>
          <w:bCs/>
          <w:sz w:val="20"/>
          <w:szCs w:val="20"/>
        </w:rPr>
        <w:t xml:space="preserve">             </w:t>
      </w:r>
      <w:r>
        <w:rPr>
          <w:rFonts w:ascii="Arial" w:hAnsi="Arial" w:cs="Arial"/>
          <w:sz w:val="20"/>
          <w:szCs w:val="20"/>
        </w:rPr>
        <w:t xml:space="preserve">Fire station feasibility study </w:t>
      </w:r>
      <w:proofErr w:type="gramStart"/>
      <w:r>
        <w:rPr>
          <w:rFonts w:ascii="Arial" w:hAnsi="Arial" w:cs="Arial"/>
          <w:sz w:val="20"/>
          <w:szCs w:val="20"/>
        </w:rPr>
        <w:t>committee</w:t>
      </w:r>
      <w:proofErr w:type="gramEnd"/>
      <w:r w:rsidRPr="0067684D">
        <w:rPr>
          <w:rFonts w:ascii="Arial" w:hAnsi="Arial" w:cs="Arial"/>
          <w:b/>
          <w:sz w:val="20"/>
          <w:szCs w:val="20"/>
        </w:rPr>
        <w:tab/>
      </w:r>
    </w:p>
    <w:p w14:paraId="34CC2624" w14:textId="77777777" w:rsidR="00FC0C90" w:rsidRDefault="00FC0C90" w:rsidP="00FC0C90">
      <w:pPr>
        <w:pStyle w:val="Header"/>
        <w:widowControl w:val="0"/>
        <w:adjustRightInd w:val="0"/>
        <w:jc w:val="both"/>
        <w:rPr>
          <w:rFonts w:ascii="Arial" w:hAnsi="Arial" w:cs="Arial"/>
          <w:b/>
          <w:sz w:val="20"/>
          <w:szCs w:val="20"/>
        </w:rPr>
      </w:pPr>
    </w:p>
    <w:p w14:paraId="16E00BCC" w14:textId="77777777" w:rsidR="00FC0C90" w:rsidRDefault="00FC0C90" w:rsidP="00FC0C90">
      <w:pPr>
        <w:pStyle w:val="Header"/>
        <w:widowControl w:val="0"/>
        <w:adjustRightInd w:val="0"/>
        <w:jc w:val="both"/>
        <w:rPr>
          <w:rFonts w:ascii="Arial" w:hAnsi="Arial" w:cs="Arial"/>
          <w:b/>
          <w:sz w:val="20"/>
          <w:szCs w:val="20"/>
        </w:rPr>
      </w:pPr>
      <w:r>
        <w:rPr>
          <w:rFonts w:ascii="Arial" w:hAnsi="Arial" w:cs="Arial"/>
          <w:b/>
          <w:sz w:val="20"/>
          <w:szCs w:val="20"/>
        </w:rPr>
        <w:t xml:space="preserve">7)   Correspondence/Information    </w:t>
      </w:r>
    </w:p>
    <w:p w14:paraId="21DE6CE6" w14:textId="047BA5A7" w:rsidR="007C231E" w:rsidRDefault="00FC0C90" w:rsidP="007C231E">
      <w:pPr>
        <w:pStyle w:val="Header"/>
        <w:widowControl w:val="0"/>
        <w:adjustRightInd w:val="0"/>
        <w:jc w:val="both"/>
        <w:rPr>
          <w:rFonts w:ascii="Arial" w:hAnsi="Arial" w:cs="Arial"/>
          <w:bCs/>
          <w:sz w:val="20"/>
          <w:szCs w:val="20"/>
        </w:rPr>
      </w:pPr>
      <w:r>
        <w:rPr>
          <w:rFonts w:ascii="Arial" w:hAnsi="Arial" w:cs="Arial"/>
          <w:b/>
          <w:sz w:val="20"/>
          <w:szCs w:val="20"/>
        </w:rPr>
        <w:t xml:space="preserve">       </w:t>
      </w:r>
      <w:r w:rsidRPr="00E63FAC">
        <w:rPr>
          <w:rFonts w:ascii="Arial" w:hAnsi="Arial" w:cs="Arial"/>
          <w:bCs/>
          <w:sz w:val="20"/>
          <w:szCs w:val="20"/>
        </w:rPr>
        <w:t xml:space="preserve">a. </w:t>
      </w:r>
      <w:r w:rsidR="007C231E">
        <w:rPr>
          <w:rFonts w:ascii="Arial" w:hAnsi="Arial" w:cs="Arial"/>
          <w:bCs/>
          <w:sz w:val="20"/>
          <w:szCs w:val="20"/>
        </w:rPr>
        <w:t>Armada Township 2024 Master Plan</w:t>
      </w:r>
    </w:p>
    <w:p w14:paraId="6501BD91" w14:textId="16FAE5ED" w:rsidR="003C71AE" w:rsidRDefault="003C71AE" w:rsidP="007C231E">
      <w:pPr>
        <w:pStyle w:val="Header"/>
        <w:widowControl w:val="0"/>
        <w:adjustRightInd w:val="0"/>
        <w:jc w:val="both"/>
        <w:rPr>
          <w:rFonts w:ascii="Arial" w:hAnsi="Arial" w:cs="Arial"/>
          <w:bCs/>
          <w:sz w:val="20"/>
          <w:szCs w:val="20"/>
        </w:rPr>
      </w:pPr>
      <w:r>
        <w:rPr>
          <w:rFonts w:ascii="Arial" w:hAnsi="Arial" w:cs="Arial"/>
          <w:bCs/>
          <w:sz w:val="20"/>
          <w:szCs w:val="20"/>
        </w:rPr>
        <w:t xml:space="preserve">       b. Partners</w:t>
      </w:r>
      <w:r w:rsidR="005650F1">
        <w:rPr>
          <w:rFonts w:ascii="Arial" w:hAnsi="Arial" w:cs="Arial"/>
          <w:bCs/>
          <w:sz w:val="20"/>
          <w:szCs w:val="20"/>
        </w:rPr>
        <w:t xml:space="preserve"> in Architecture, LLC</w:t>
      </w:r>
      <w:r>
        <w:rPr>
          <w:rFonts w:ascii="Arial" w:hAnsi="Arial" w:cs="Arial"/>
          <w:bCs/>
          <w:sz w:val="20"/>
          <w:szCs w:val="20"/>
        </w:rPr>
        <w:t xml:space="preserve"> – Feasibility Study</w:t>
      </w:r>
    </w:p>
    <w:p w14:paraId="490372D6" w14:textId="77777777" w:rsidR="00FC0C90" w:rsidRDefault="00FC0C90" w:rsidP="00FC0C90">
      <w:pPr>
        <w:pStyle w:val="Header"/>
        <w:widowControl w:val="0"/>
        <w:adjustRightInd w:val="0"/>
        <w:jc w:val="both"/>
        <w:rPr>
          <w:rFonts w:ascii="Arial" w:hAnsi="Arial" w:cs="Arial"/>
          <w:b/>
          <w:sz w:val="20"/>
          <w:szCs w:val="20"/>
        </w:rPr>
      </w:pPr>
      <w:r w:rsidRPr="00C23DF9">
        <w:rPr>
          <w:rFonts w:ascii="Arial" w:hAnsi="Arial" w:cs="Arial"/>
          <w:bCs/>
          <w:sz w:val="20"/>
          <w:szCs w:val="20"/>
        </w:rPr>
        <w:t xml:space="preserve">       </w:t>
      </w:r>
    </w:p>
    <w:p w14:paraId="67BB8C9E" w14:textId="0477131A" w:rsidR="00FC0C90" w:rsidRPr="00FF6FC0" w:rsidRDefault="00FC0C90" w:rsidP="0074153D">
      <w:pPr>
        <w:pStyle w:val="Header"/>
        <w:widowControl w:val="0"/>
        <w:adjustRightInd w:val="0"/>
        <w:jc w:val="both"/>
        <w:rPr>
          <w:rFonts w:ascii="Arial" w:hAnsi="Arial" w:cs="Arial"/>
          <w:bCs/>
          <w:sz w:val="20"/>
          <w:szCs w:val="20"/>
        </w:rPr>
      </w:pPr>
      <w:r>
        <w:rPr>
          <w:rFonts w:ascii="Arial" w:hAnsi="Arial" w:cs="Arial"/>
          <w:b/>
          <w:sz w:val="20"/>
          <w:szCs w:val="20"/>
        </w:rPr>
        <w:t xml:space="preserve">8)   Unfinished Business    </w:t>
      </w:r>
    </w:p>
    <w:p w14:paraId="210E7333" w14:textId="77777777" w:rsidR="00FC0C90" w:rsidRDefault="00FC0C90" w:rsidP="00FC0C90">
      <w:pPr>
        <w:pStyle w:val="Header"/>
        <w:widowControl w:val="0"/>
        <w:adjustRightInd w:val="0"/>
        <w:jc w:val="both"/>
        <w:rPr>
          <w:rFonts w:ascii="Arial" w:hAnsi="Arial" w:cs="Arial"/>
          <w:b/>
          <w:sz w:val="20"/>
          <w:szCs w:val="20"/>
        </w:rPr>
      </w:pPr>
      <w:r>
        <w:rPr>
          <w:rFonts w:ascii="Arial" w:hAnsi="Arial" w:cs="Arial"/>
          <w:b/>
          <w:sz w:val="20"/>
          <w:szCs w:val="20"/>
        </w:rPr>
        <w:t xml:space="preserve">       </w:t>
      </w:r>
      <w:r>
        <w:rPr>
          <w:rFonts w:ascii="Arial" w:hAnsi="Arial" w:cs="Arial"/>
          <w:bCs/>
          <w:sz w:val="20"/>
          <w:szCs w:val="20"/>
        </w:rPr>
        <w:t xml:space="preserve">           </w:t>
      </w:r>
      <w:r>
        <w:rPr>
          <w:rFonts w:ascii="Arial" w:hAnsi="Arial" w:cs="Arial"/>
          <w:b/>
          <w:sz w:val="20"/>
          <w:szCs w:val="20"/>
        </w:rPr>
        <w:t xml:space="preserve">       </w:t>
      </w:r>
    </w:p>
    <w:p w14:paraId="42663149" w14:textId="77777777" w:rsidR="00FC0C90" w:rsidRDefault="00FC0C90" w:rsidP="00FC0C90">
      <w:pPr>
        <w:pStyle w:val="Header"/>
        <w:widowControl w:val="0"/>
        <w:adjustRightInd w:val="0"/>
        <w:jc w:val="both"/>
        <w:rPr>
          <w:rFonts w:ascii="Arial" w:hAnsi="Arial" w:cs="Arial"/>
          <w:b/>
          <w:sz w:val="20"/>
          <w:szCs w:val="20"/>
        </w:rPr>
      </w:pPr>
      <w:r>
        <w:rPr>
          <w:rFonts w:ascii="Arial" w:hAnsi="Arial" w:cs="Arial"/>
          <w:b/>
          <w:sz w:val="20"/>
          <w:szCs w:val="20"/>
        </w:rPr>
        <w:t>9)   New Business</w:t>
      </w:r>
    </w:p>
    <w:p w14:paraId="385B7D59" w14:textId="0DE79A51" w:rsidR="00FC0C90" w:rsidRDefault="00FC0C90" w:rsidP="00442F5A">
      <w:pPr>
        <w:pStyle w:val="Header"/>
        <w:widowControl w:val="0"/>
        <w:adjustRightInd w:val="0"/>
        <w:jc w:val="both"/>
        <w:rPr>
          <w:rFonts w:ascii="Arial" w:hAnsi="Arial" w:cs="Arial"/>
          <w:bCs/>
          <w:sz w:val="20"/>
          <w:szCs w:val="20"/>
        </w:rPr>
      </w:pPr>
      <w:r w:rsidRPr="00D9381B">
        <w:rPr>
          <w:rFonts w:ascii="Arial" w:hAnsi="Arial" w:cs="Arial"/>
          <w:bCs/>
          <w:sz w:val="20"/>
          <w:szCs w:val="20"/>
        </w:rPr>
        <w:t xml:space="preserve">      </w:t>
      </w:r>
      <w:r w:rsidRPr="00377436">
        <w:rPr>
          <w:rFonts w:ascii="Arial" w:hAnsi="Arial" w:cs="Arial"/>
          <w:bCs/>
          <w:sz w:val="20"/>
          <w:szCs w:val="20"/>
        </w:rPr>
        <w:t>a</w:t>
      </w:r>
      <w:r>
        <w:rPr>
          <w:rFonts w:ascii="Arial" w:hAnsi="Arial" w:cs="Arial"/>
          <w:b/>
          <w:sz w:val="20"/>
          <w:szCs w:val="20"/>
        </w:rPr>
        <w:t xml:space="preserve">. </w:t>
      </w:r>
      <w:r w:rsidR="00A65221">
        <w:rPr>
          <w:rFonts w:ascii="Arial" w:hAnsi="Arial" w:cs="Arial"/>
          <w:bCs/>
          <w:sz w:val="20"/>
          <w:szCs w:val="20"/>
        </w:rPr>
        <w:t>FY23/24 End of Fiscal Year Fire Fund Budget Amendment(s)</w:t>
      </w:r>
    </w:p>
    <w:p w14:paraId="70C5349D" w14:textId="6EC19161" w:rsidR="00A65221" w:rsidRDefault="00A65221" w:rsidP="00442F5A">
      <w:pPr>
        <w:pStyle w:val="Header"/>
        <w:widowControl w:val="0"/>
        <w:adjustRightInd w:val="0"/>
        <w:jc w:val="both"/>
        <w:rPr>
          <w:rFonts w:ascii="Arial" w:hAnsi="Arial" w:cs="Arial"/>
          <w:bCs/>
          <w:sz w:val="20"/>
          <w:szCs w:val="20"/>
        </w:rPr>
      </w:pPr>
      <w:r>
        <w:rPr>
          <w:rFonts w:ascii="Arial" w:hAnsi="Arial" w:cs="Arial"/>
          <w:bCs/>
          <w:sz w:val="20"/>
          <w:szCs w:val="20"/>
        </w:rPr>
        <w:t xml:space="preserve">      b. FY23/24 End of Fiscal Year General Fund Budget Amendment(s)</w:t>
      </w:r>
    </w:p>
    <w:p w14:paraId="178ABE14" w14:textId="6536A656" w:rsidR="00A65221" w:rsidRDefault="00A65221" w:rsidP="00442F5A">
      <w:pPr>
        <w:pStyle w:val="Header"/>
        <w:widowControl w:val="0"/>
        <w:adjustRightInd w:val="0"/>
        <w:jc w:val="both"/>
        <w:rPr>
          <w:rFonts w:ascii="Arial" w:hAnsi="Arial" w:cs="Arial"/>
          <w:bCs/>
          <w:sz w:val="20"/>
          <w:szCs w:val="20"/>
        </w:rPr>
      </w:pPr>
      <w:r>
        <w:rPr>
          <w:rFonts w:ascii="Arial" w:hAnsi="Arial" w:cs="Arial"/>
          <w:bCs/>
          <w:sz w:val="20"/>
          <w:szCs w:val="20"/>
        </w:rPr>
        <w:t xml:space="preserve">      c. Set township operating millage rate FY24/25 (.7235 mills)</w:t>
      </w:r>
    </w:p>
    <w:p w14:paraId="72AE369D" w14:textId="0224D3C5" w:rsidR="00A65221" w:rsidRDefault="00A65221" w:rsidP="00442F5A">
      <w:pPr>
        <w:pStyle w:val="Header"/>
        <w:widowControl w:val="0"/>
        <w:adjustRightInd w:val="0"/>
        <w:jc w:val="both"/>
        <w:rPr>
          <w:rFonts w:ascii="Arial" w:hAnsi="Arial" w:cs="Arial"/>
          <w:bCs/>
          <w:sz w:val="20"/>
          <w:szCs w:val="20"/>
        </w:rPr>
      </w:pPr>
      <w:r>
        <w:rPr>
          <w:rFonts w:ascii="Arial" w:hAnsi="Arial" w:cs="Arial"/>
          <w:bCs/>
          <w:sz w:val="20"/>
          <w:szCs w:val="20"/>
        </w:rPr>
        <w:t xml:space="preserve">      d. Set Fire Special Assessment rate FY24/25 (3.25 mills)</w:t>
      </w:r>
    </w:p>
    <w:p w14:paraId="2B4C1364" w14:textId="06C6127A" w:rsidR="00A65221" w:rsidRDefault="00A65221" w:rsidP="00A65221">
      <w:pPr>
        <w:pStyle w:val="Header"/>
        <w:widowControl w:val="0"/>
        <w:adjustRightInd w:val="0"/>
        <w:jc w:val="both"/>
        <w:rPr>
          <w:rFonts w:ascii="Arial" w:hAnsi="Arial" w:cs="Arial"/>
          <w:bCs/>
          <w:sz w:val="20"/>
          <w:szCs w:val="20"/>
        </w:rPr>
      </w:pPr>
      <w:r>
        <w:rPr>
          <w:rFonts w:ascii="Arial" w:hAnsi="Arial" w:cs="Arial"/>
          <w:bCs/>
          <w:sz w:val="20"/>
          <w:szCs w:val="20"/>
        </w:rPr>
        <w:t xml:space="preserve">      e. Set Fire ALS millage rate </w:t>
      </w:r>
      <w:r w:rsidR="00A71BBF">
        <w:rPr>
          <w:rFonts w:ascii="Arial" w:hAnsi="Arial" w:cs="Arial"/>
          <w:bCs/>
          <w:sz w:val="20"/>
          <w:szCs w:val="20"/>
        </w:rPr>
        <w:t xml:space="preserve">FY24/25 </w:t>
      </w:r>
      <w:r>
        <w:rPr>
          <w:rFonts w:ascii="Arial" w:hAnsi="Arial" w:cs="Arial"/>
          <w:bCs/>
          <w:sz w:val="20"/>
          <w:szCs w:val="20"/>
        </w:rPr>
        <w:t>(2.25 mills)</w:t>
      </w:r>
    </w:p>
    <w:p w14:paraId="1050ADA5" w14:textId="0CA8C79C" w:rsidR="00A65221" w:rsidRDefault="00A65221" w:rsidP="00A65221">
      <w:pPr>
        <w:pStyle w:val="Header"/>
        <w:widowControl w:val="0"/>
        <w:adjustRightInd w:val="0"/>
        <w:jc w:val="both"/>
        <w:rPr>
          <w:rFonts w:ascii="Arial" w:hAnsi="Arial" w:cs="Arial"/>
          <w:bCs/>
          <w:sz w:val="20"/>
          <w:szCs w:val="20"/>
        </w:rPr>
      </w:pPr>
      <w:r>
        <w:rPr>
          <w:rFonts w:ascii="Arial" w:hAnsi="Arial" w:cs="Arial"/>
          <w:bCs/>
          <w:sz w:val="20"/>
          <w:szCs w:val="20"/>
        </w:rPr>
        <w:t xml:space="preserve">      f.  Adoption of FY24/25 Fire Fund budget</w:t>
      </w:r>
    </w:p>
    <w:p w14:paraId="57B4798B" w14:textId="6947468C" w:rsidR="00A65221" w:rsidRDefault="00A65221" w:rsidP="00A65221">
      <w:pPr>
        <w:pStyle w:val="Header"/>
        <w:widowControl w:val="0"/>
        <w:adjustRightInd w:val="0"/>
        <w:jc w:val="both"/>
        <w:rPr>
          <w:rFonts w:ascii="Arial" w:hAnsi="Arial" w:cs="Arial"/>
          <w:bCs/>
          <w:sz w:val="20"/>
          <w:szCs w:val="20"/>
        </w:rPr>
      </w:pPr>
      <w:r>
        <w:rPr>
          <w:rFonts w:ascii="Arial" w:hAnsi="Arial" w:cs="Arial"/>
          <w:bCs/>
          <w:sz w:val="20"/>
          <w:szCs w:val="20"/>
        </w:rPr>
        <w:t xml:space="preserve">     </w:t>
      </w:r>
      <w:r w:rsidR="0082367D">
        <w:rPr>
          <w:rFonts w:ascii="Arial" w:hAnsi="Arial" w:cs="Arial"/>
          <w:bCs/>
          <w:sz w:val="20"/>
          <w:szCs w:val="20"/>
        </w:rPr>
        <w:t xml:space="preserve"> </w:t>
      </w:r>
      <w:r>
        <w:rPr>
          <w:rFonts w:ascii="Arial" w:hAnsi="Arial" w:cs="Arial"/>
          <w:bCs/>
          <w:sz w:val="20"/>
          <w:szCs w:val="20"/>
        </w:rPr>
        <w:t>g. Adoption of FY24/25 General Fund budget</w:t>
      </w:r>
    </w:p>
    <w:p w14:paraId="10A80AAC" w14:textId="696F4FD5" w:rsidR="00297B7E" w:rsidRDefault="00A65221" w:rsidP="00A65221">
      <w:pPr>
        <w:pStyle w:val="Header"/>
        <w:widowControl w:val="0"/>
        <w:adjustRightInd w:val="0"/>
        <w:jc w:val="both"/>
        <w:rPr>
          <w:rFonts w:ascii="Arial" w:hAnsi="Arial" w:cs="Arial"/>
          <w:bCs/>
          <w:sz w:val="20"/>
          <w:szCs w:val="20"/>
        </w:rPr>
      </w:pPr>
      <w:r>
        <w:rPr>
          <w:rFonts w:ascii="Arial" w:hAnsi="Arial" w:cs="Arial"/>
          <w:bCs/>
          <w:sz w:val="20"/>
          <w:szCs w:val="20"/>
        </w:rPr>
        <w:t xml:space="preserve">     </w:t>
      </w:r>
      <w:r w:rsidR="0082367D">
        <w:rPr>
          <w:rFonts w:ascii="Arial" w:hAnsi="Arial" w:cs="Arial"/>
          <w:bCs/>
          <w:sz w:val="20"/>
          <w:szCs w:val="20"/>
        </w:rPr>
        <w:t xml:space="preserve"> </w:t>
      </w:r>
      <w:r>
        <w:rPr>
          <w:rFonts w:ascii="Arial" w:hAnsi="Arial" w:cs="Arial"/>
          <w:bCs/>
          <w:sz w:val="20"/>
          <w:szCs w:val="20"/>
        </w:rPr>
        <w:t>h. Adoption of FY24/25 Township Board Wage Resolution</w:t>
      </w:r>
    </w:p>
    <w:p w14:paraId="2EA17958" w14:textId="2A26B2DE" w:rsidR="00A65221" w:rsidRDefault="00A65221" w:rsidP="00A65221">
      <w:pPr>
        <w:pStyle w:val="Header"/>
        <w:widowControl w:val="0"/>
        <w:adjustRightInd w:val="0"/>
        <w:jc w:val="both"/>
        <w:rPr>
          <w:rFonts w:ascii="Arial" w:hAnsi="Arial" w:cs="Arial"/>
          <w:bCs/>
          <w:sz w:val="20"/>
          <w:szCs w:val="20"/>
        </w:rPr>
      </w:pPr>
      <w:r>
        <w:rPr>
          <w:rFonts w:ascii="Arial" w:hAnsi="Arial" w:cs="Arial"/>
          <w:bCs/>
          <w:sz w:val="20"/>
          <w:szCs w:val="20"/>
        </w:rPr>
        <w:lastRenderedPageBreak/>
        <w:t xml:space="preserve">    </w:t>
      </w:r>
      <w:r w:rsidR="0082367D">
        <w:rPr>
          <w:rFonts w:ascii="Arial" w:hAnsi="Arial" w:cs="Arial"/>
          <w:bCs/>
          <w:sz w:val="20"/>
          <w:szCs w:val="20"/>
        </w:rPr>
        <w:t xml:space="preserve"> </w:t>
      </w:r>
      <w:r>
        <w:rPr>
          <w:rFonts w:ascii="Arial" w:hAnsi="Arial" w:cs="Arial"/>
          <w:bCs/>
          <w:sz w:val="20"/>
          <w:szCs w:val="20"/>
        </w:rPr>
        <w:t xml:space="preserve"> </w:t>
      </w:r>
      <w:proofErr w:type="spellStart"/>
      <w:r>
        <w:rPr>
          <w:rFonts w:ascii="Arial" w:hAnsi="Arial" w:cs="Arial"/>
          <w:bCs/>
          <w:sz w:val="20"/>
          <w:szCs w:val="20"/>
        </w:rPr>
        <w:t>i</w:t>
      </w:r>
      <w:proofErr w:type="spellEnd"/>
      <w:r>
        <w:rPr>
          <w:rFonts w:ascii="Arial" w:hAnsi="Arial" w:cs="Arial"/>
          <w:bCs/>
          <w:sz w:val="20"/>
          <w:szCs w:val="20"/>
        </w:rPr>
        <w:t xml:space="preserve">.  </w:t>
      </w:r>
      <w:r w:rsidR="00046E61">
        <w:rPr>
          <w:rFonts w:ascii="Arial" w:hAnsi="Arial" w:cs="Arial"/>
          <w:bCs/>
          <w:sz w:val="20"/>
          <w:szCs w:val="20"/>
        </w:rPr>
        <w:t xml:space="preserve">Proposed wage </w:t>
      </w:r>
      <w:proofErr w:type="gramStart"/>
      <w:r w:rsidR="00046E61">
        <w:rPr>
          <w:rFonts w:ascii="Arial" w:hAnsi="Arial" w:cs="Arial"/>
          <w:bCs/>
          <w:sz w:val="20"/>
          <w:szCs w:val="20"/>
        </w:rPr>
        <w:t>increase</w:t>
      </w:r>
      <w:proofErr w:type="gramEnd"/>
      <w:r w:rsidR="00046E61">
        <w:rPr>
          <w:rFonts w:ascii="Arial" w:hAnsi="Arial" w:cs="Arial"/>
          <w:bCs/>
          <w:sz w:val="20"/>
          <w:szCs w:val="20"/>
        </w:rPr>
        <w:t xml:space="preserve"> of </w:t>
      </w:r>
      <w:r>
        <w:rPr>
          <w:rFonts w:ascii="Arial" w:hAnsi="Arial" w:cs="Arial"/>
          <w:bCs/>
          <w:sz w:val="20"/>
          <w:szCs w:val="20"/>
        </w:rPr>
        <w:t>4.5% Deputy Clerk</w:t>
      </w:r>
    </w:p>
    <w:p w14:paraId="73672BFC" w14:textId="6DE73B10" w:rsidR="004658ED" w:rsidRDefault="004658ED" w:rsidP="001943AF">
      <w:pPr>
        <w:pStyle w:val="Header"/>
        <w:widowControl w:val="0"/>
        <w:adjustRightInd w:val="0"/>
        <w:jc w:val="both"/>
        <w:rPr>
          <w:rFonts w:ascii="Arial" w:hAnsi="Arial" w:cs="Arial"/>
          <w:bCs/>
          <w:sz w:val="20"/>
          <w:szCs w:val="20"/>
        </w:rPr>
      </w:pPr>
      <w:r>
        <w:rPr>
          <w:rFonts w:ascii="Arial" w:hAnsi="Arial" w:cs="Arial"/>
          <w:bCs/>
          <w:sz w:val="20"/>
          <w:szCs w:val="20"/>
        </w:rPr>
        <w:t xml:space="preserve">     </w:t>
      </w:r>
      <w:r w:rsidR="0082367D">
        <w:rPr>
          <w:rFonts w:ascii="Arial" w:hAnsi="Arial" w:cs="Arial"/>
          <w:bCs/>
          <w:sz w:val="20"/>
          <w:szCs w:val="20"/>
        </w:rPr>
        <w:t xml:space="preserve"> </w:t>
      </w:r>
      <w:r>
        <w:rPr>
          <w:rFonts w:ascii="Arial" w:hAnsi="Arial" w:cs="Arial"/>
          <w:bCs/>
          <w:sz w:val="20"/>
          <w:szCs w:val="20"/>
        </w:rPr>
        <w:t xml:space="preserve">j.  </w:t>
      </w:r>
      <w:r w:rsidR="001943AF">
        <w:rPr>
          <w:rFonts w:ascii="Arial" w:hAnsi="Arial" w:cs="Arial"/>
          <w:bCs/>
          <w:sz w:val="20"/>
          <w:szCs w:val="20"/>
        </w:rPr>
        <w:t xml:space="preserve">Senior Center Director wage </w:t>
      </w:r>
      <w:r w:rsidR="00861769">
        <w:rPr>
          <w:rFonts w:ascii="Arial" w:hAnsi="Arial" w:cs="Arial"/>
          <w:bCs/>
          <w:sz w:val="20"/>
          <w:szCs w:val="20"/>
        </w:rPr>
        <w:t>from $16.20 to $17</w:t>
      </w:r>
    </w:p>
    <w:p w14:paraId="1C7726DF" w14:textId="248D97FF" w:rsidR="007212A3" w:rsidRDefault="007212A3" w:rsidP="001943AF">
      <w:pPr>
        <w:pStyle w:val="Header"/>
        <w:widowControl w:val="0"/>
        <w:adjustRightInd w:val="0"/>
        <w:jc w:val="both"/>
        <w:rPr>
          <w:rFonts w:ascii="Arial" w:hAnsi="Arial" w:cs="Arial"/>
          <w:bCs/>
          <w:sz w:val="20"/>
          <w:szCs w:val="20"/>
        </w:rPr>
      </w:pPr>
      <w:r>
        <w:rPr>
          <w:rFonts w:ascii="Arial" w:hAnsi="Arial" w:cs="Arial"/>
          <w:bCs/>
          <w:sz w:val="20"/>
          <w:szCs w:val="20"/>
        </w:rPr>
        <w:t xml:space="preserve">      k. Fire Dept: Gas monitor purchase</w:t>
      </w:r>
    </w:p>
    <w:p w14:paraId="21079132" w14:textId="171F81A2" w:rsidR="00297B7E" w:rsidRDefault="00A24992" w:rsidP="001943AF">
      <w:pPr>
        <w:pStyle w:val="Header"/>
        <w:widowControl w:val="0"/>
        <w:adjustRightInd w:val="0"/>
        <w:jc w:val="both"/>
        <w:rPr>
          <w:rFonts w:ascii="Arial" w:hAnsi="Arial" w:cs="Arial"/>
          <w:bCs/>
          <w:sz w:val="20"/>
          <w:szCs w:val="20"/>
        </w:rPr>
      </w:pPr>
      <w:r>
        <w:rPr>
          <w:rFonts w:ascii="Arial" w:hAnsi="Arial" w:cs="Arial"/>
          <w:bCs/>
          <w:sz w:val="20"/>
          <w:szCs w:val="20"/>
        </w:rPr>
        <w:t xml:space="preserve">      l.  </w:t>
      </w:r>
      <w:r w:rsidR="00297B7E">
        <w:rPr>
          <w:rFonts w:ascii="Arial" w:hAnsi="Arial" w:cs="Arial"/>
          <w:bCs/>
          <w:sz w:val="20"/>
          <w:szCs w:val="20"/>
        </w:rPr>
        <w:t>Spalding DeDecker: Construction Engineering Services for Armada Senior Center Entrance</w:t>
      </w:r>
    </w:p>
    <w:p w14:paraId="5F37E0D3" w14:textId="5DB134DD" w:rsidR="00297B7E" w:rsidRDefault="00297B7E" w:rsidP="001943AF">
      <w:pPr>
        <w:pStyle w:val="Header"/>
        <w:widowControl w:val="0"/>
        <w:adjustRightInd w:val="0"/>
        <w:jc w:val="both"/>
        <w:rPr>
          <w:rFonts w:ascii="Arial" w:hAnsi="Arial" w:cs="Arial"/>
          <w:bCs/>
          <w:sz w:val="20"/>
          <w:szCs w:val="20"/>
        </w:rPr>
      </w:pPr>
      <w:r>
        <w:rPr>
          <w:rFonts w:ascii="Arial" w:hAnsi="Arial" w:cs="Arial"/>
          <w:bCs/>
          <w:sz w:val="20"/>
          <w:szCs w:val="20"/>
        </w:rPr>
        <w:t xml:space="preserve">             and Parking Lot Improvements.</w:t>
      </w:r>
    </w:p>
    <w:p w14:paraId="53E6F6AE" w14:textId="1BD683F9" w:rsidR="002F1C2B" w:rsidRDefault="002F1C2B" w:rsidP="001943AF">
      <w:pPr>
        <w:pStyle w:val="Header"/>
        <w:widowControl w:val="0"/>
        <w:adjustRightInd w:val="0"/>
        <w:jc w:val="both"/>
        <w:rPr>
          <w:rFonts w:ascii="Arial" w:hAnsi="Arial" w:cs="Arial"/>
          <w:bCs/>
          <w:sz w:val="20"/>
          <w:szCs w:val="20"/>
        </w:rPr>
      </w:pPr>
      <w:r>
        <w:rPr>
          <w:rFonts w:ascii="Arial" w:hAnsi="Arial" w:cs="Arial"/>
          <w:bCs/>
          <w:sz w:val="20"/>
          <w:szCs w:val="20"/>
        </w:rPr>
        <w:t xml:space="preserve">    m.  Second Amendment to Intergovernmental Agreement for Water Supply Services</w:t>
      </w:r>
    </w:p>
    <w:p w14:paraId="5509DD56" w14:textId="0C2E3B5A" w:rsidR="0064503C" w:rsidRDefault="0064503C" w:rsidP="001943AF">
      <w:pPr>
        <w:pStyle w:val="Header"/>
        <w:widowControl w:val="0"/>
        <w:adjustRightInd w:val="0"/>
        <w:jc w:val="both"/>
        <w:rPr>
          <w:rFonts w:ascii="Arial" w:hAnsi="Arial" w:cs="Arial"/>
          <w:bCs/>
          <w:sz w:val="20"/>
          <w:szCs w:val="20"/>
        </w:rPr>
      </w:pPr>
      <w:r>
        <w:rPr>
          <w:rFonts w:ascii="Arial" w:hAnsi="Arial" w:cs="Arial"/>
          <w:bCs/>
          <w:sz w:val="20"/>
          <w:szCs w:val="20"/>
        </w:rPr>
        <w:t xml:space="preserve">     n.  Board of Review - $75 per session </w:t>
      </w:r>
    </w:p>
    <w:p w14:paraId="2D171E2B" w14:textId="3D0E41A3" w:rsidR="0064503C" w:rsidRDefault="0064503C" w:rsidP="001943AF">
      <w:pPr>
        <w:pStyle w:val="Header"/>
        <w:widowControl w:val="0"/>
        <w:adjustRightInd w:val="0"/>
        <w:jc w:val="both"/>
        <w:rPr>
          <w:rFonts w:ascii="Arial" w:hAnsi="Arial" w:cs="Arial"/>
          <w:bCs/>
          <w:sz w:val="20"/>
          <w:szCs w:val="20"/>
        </w:rPr>
      </w:pPr>
      <w:r>
        <w:rPr>
          <w:rFonts w:ascii="Arial" w:hAnsi="Arial" w:cs="Arial"/>
          <w:bCs/>
          <w:sz w:val="20"/>
          <w:szCs w:val="20"/>
        </w:rPr>
        <w:t xml:space="preserve">     o.  Zoning Board of Appeals - $75 per meeting </w:t>
      </w:r>
    </w:p>
    <w:p w14:paraId="2DA88DFD" w14:textId="64A79D5F" w:rsidR="0064503C" w:rsidRDefault="0064503C" w:rsidP="001943AF">
      <w:pPr>
        <w:pStyle w:val="Header"/>
        <w:widowControl w:val="0"/>
        <w:adjustRightInd w:val="0"/>
        <w:jc w:val="both"/>
        <w:rPr>
          <w:rFonts w:ascii="Arial" w:hAnsi="Arial" w:cs="Arial"/>
          <w:bCs/>
          <w:sz w:val="20"/>
          <w:szCs w:val="20"/>
        </w:rPr>
      </w:pPr>
      <w:r>
        <w:rPr>
          <w:rFonts w:ascii="Arial" w:hAnsi="Arial" w:cs="Arial"/>
          <w:bCs/>
          <w:sz w:val="20"/>
          <w:szCs w:val="20"/>
        </w:rPr>
        <w:t xml:space="preserve">     p.  Planning Commission 3.2% increase</w:t>
      </w:r>
    </w:p>
    <w:p w14:paraId="19BC45F0" w14:textId="1273F659" w:rsidR="007D6C4F" w:rsidRDefault="007D6C4F" w:rsidP="001943AF">
      <w:pPr>
        <w:pStyle w:val="Header"/>
        <w:widowControl w:val="0"/>
        <w:adjustRightInd w:val="0"/>
        <w:jc w:val="both"/>
        <w:rPr>
          <w:rFonts w:ascii="Arial" w:hAnsi="Arial" w:cs="Arial"/>
          <w:bCs/>
          <w:sz w:val="20"/>
          <w:szCs w:val="20"/>
        </w:rPr>
      </w:pPr>
      <w:r>
        <w:rPr>
          <w:rFonts w:ascii="Arial" w:hAnsi="Arial" w:cs="Arial"/>
          <w:bCs/>
          <w:sz w:val="20"/>
          <w:szCs w:val="20"/>
        </w:rPr>
        <w:t xml:space="preserve">     q.  Code Official</w:t>
      </w:r>
    </w:p>
    <w:p w14:paraId="57602158" w14:textId="62F4672A" w:rsidR="000F0ADB" w:rsidRDefault="000F0ADB" w:rsidP="001943AF">
      <w:pPr>
        <w:pStyle w:val="Header"/>
        <w:widowControl w:val="0"/>
        <w:adjustRightInd w:val="0"/>
        <w:jc w:val="both"/>
        <w:rPr>
          <w:rFonts w:ascii="Arial" w:hAnsi="Arial" w:cs="Arial"/>
          <w:bCs/>
          <w:sz w:val="20"/>
          <w:szCs w:val="20"/>
        </w:rPr>
      </w:pPr>
      <w:r>
        <w:rPr>
          <w:rFonts w:ascii="Arial" w:hAnsi="Arial" w:cs="Arial"/>
          <w:bCs/>
          <w:sz w:val="20"/>
          <w:szCs w:val="20"/>
        </w:rPr>
        <w:t xml:space="preserve">      r.  Fire Department Admin</w:t>
      </w:r>
    </w:p>
    <w:p w14:paraId="3AAA4B50" w14:textId="77777777" w:rsidR="00442F5A" w:rsidRDefault="00442F5A" w:rsidP="00442F5A">
      <w:pPr>
        <w:pStyle w:val="Header"/>
        <w:widowControl w:val="0"/>
        <w:adjustRightInd w:val="0"/>
        <w:jc w:val="both"/>
        <w:rPr>
          <w:rFonts w:ascii="Arial" w:hAnsi="Arial" w:cs="Arial"/>
          <w:b/>
          <w:sz w:val="20"/>
          <w:szCs w:val="20"/>
        </w:rPr>
      </w:pPr>
    </w:p>
    <w:p w14:paraId="439BC03E" w14:textId="77777777" w:rsidR="00FC0C90" w:rsidRPr="008D0680" w:rsidRDefault="00FC0C90" w:rsidP="00FC0C90">
      <w:pPr>
        <w:pStyle w:val="Header"/>
        <w:widowControl w:val="0"/>
        <w:adjustRightInd w:val="0"/>
        <w:jc w:val="both"/>
        <w:rPr>
          <w:rFonts w:ascii="Arial" w:hAnsi="Arial" w:cs="Arial"/>
          <w:bCs/>
          <w:sz w:val="20"/>
          <w:szCs w:val="20"/>
        </w:rPr>
      </w:pPr>
      <w:r>
        <w:rPr>
          <w:rFonts w:ascii="Arial" w:hAnsi="Arial" w:cs="Arial"/>
          <w:b/>
          <w:sz w:val="20"/>
          <w:szCs w:val="20"/>
        </w:rPr>
        <w:t xml:space="preserve">10) Public Comments: Board Members </w:t>
      </w:r>
    </w:p>
    <w:p w14:paraId="492AD30E" w14:textId="77777777" w:rsidR="00FC0C90" w:rsidRPr="00AA35B3" w:rsidRDefault="00FC0C90" w:rsidP="00FC0C90">
      <w:pPr>
        <w:pStyle w:val="Header"/>
        <w:widowControl w:val="0"/>
        <w:adjustRightInd w:val="0"/>
        <w:jc w:val="both"/>
        <w:rPr>
          <w:rFonts w:ascii="Arial" w:hAnsi="Arial" w:cs="Arial"/>
          <w:bCs/>
          <w:sz w:val="20"/>
          <w:szCs w:val="20"/>
        </w:rPr>
      </w:pPr>
      <w:r>
        <w:rPr>
          <w:rFonts w:ascii="Arial" w:hAnsi="Arial" w:cs="Arial"/>
          <w:b/>
          <w:sz w:val="20"/>
          <w:szCs w:val="20"/>
        </w:rPr>
        <w:t xml:space="preserve">       </w:t>
      </w:r>
      <w:r>
        <w:rPr>
          <w:rFonts w:ascii="Arial" w:hAnsi="Arial" w:cs="Arial"/>
          <w:bCs/>
          <w:sz w:val="20"/>
          <w:szCs w:val="20"/>
        </w:rPr>
        <w:t xml:space="preserve">a.  </w:t>
      </w:r>
      <w:r w:rsidRPr="00AA35B3">
        <w:rPr>
          <w:rFonts w:ascii="Arial" w:hAnsi="Arial" w:cs="Arial"/>
          <w:bCs/>
          <w:sz w:val="20"/>
          <w:szCs w:val="20"/>
        </w:rPr>
        <w:t>Trustee Job</w:t>
      </w:r>
    </w:p>
    <w:p w14:paraId="0AEF9356" w14:textId="77777777" w:rsidR="00FC0C90" w:rsidRDefault="00FC0C90" w:rsidP="00FC0C90">
      <w:pPr>
        <w:pStyle w:val="Header"/>
        <w:widowControl w:val="0"/>
        <w:adjustRightInd w:val="0"/>
        <w:jc w:val="both"/>
        <w:rPr>
          <w:rFonts w:ascii="Arial" w:hAnsi="Arial" w:cs="Arial"/>
          <w:b/>
          <w:sz w:val="20"/>
          <w:szCs w:val="20"/>
        </w:rPr>
      </w:pPr>
      <w:r>
        <w:rPr>
          <w:rFonts w:ascii="Arial" w:hAnsi="Arial" w:cs="Arial"/>
          <w:b/>
          <w:sz w:val="20"/>
          <w:szCs w:val="20"/>
        </w:rPr>
        <w:t xml:space="preserve">       </w:t>
      </w:r>
      <w:r w:rsidRPr="00BE6BFE">
        <w:rPr>
          <w:rFonts w:ascii="Arial" w:hAnsi="Arial" w:cs="Arial"/>
          <w:bCs/>
          <w:sz w:val="20"/>
          <w:szCs w:val="20"/>
        </w:rPr>
        <w:t>b</w:t>
      </w:r>
      <w:r>
        <w:rPr>
          <w:rFonts w:ascii="Arial" w:hAnsi="Arial" w:cs="Arial"/>
          <w:bCs/>
          <w:sz w:val="20"/>
          <w:szCs w:val="20"/>
        </w:rPr>
        <w:t xml:space="preserve">. </w:t>
      </w:r>
      <w:r>
        <w:rPr>
          <w:rFonts w:ascii="Arial" w:hAnsi="Arial" w:cs="Arial"/>
          <w:b/>
          <w:sz w:val="20"/>
          <w:szCs w:val="20"/>
        </w:rPr>
        <w:t xml:space="preserve"> </w:t>
      </w:r>
      <w:r w:rsidRPr="00AA35B3">
        <w:rPr>
          <w:rFonts w:ascii="Arial" w:hAnsi="Arial" w:cs="Arial"/>
          <w:bCs/>
          <w:sz w:val="20"/>
          <w:szCs w:val="20"/>
        </w:rPr>
        <w:t>Trustee Goetzinger</w:t>
      </w:r>
    </w:p>
    <w:p w14:paraId="23F3F627" w14:textId="77777777" w:rsidR="00FC0C90" w:rsidRDefault="00FC0C90" w:rsidP="00FC0C90">
      <w:pPr>
        <w:pStyle w:val="Header"/>
        <w:widowControl w:val="0"/>
        <w:adjustRightInd w:val="0"/>
        <w:jc w:val="both"/>
        <w:rPr>
          <w:rFonts w:ascii="Arial" w:hAnsi="Arial" w:cs="Arial"/>
          <w:b/>
          <w:sz w:val="20"/>
          <w:szCs w:val="20"/>
        </w:rPr>
      </w:pPr>
      <w:r>
        <w:rPr>
          <w:rFonts w:ascii="Arial" w:hAnsi="Arial" w:cs="Arial"/>
          <w:b/>
          <w:sz w:val="20"/>
          <w:szCs w:val="20"/>
        </w:rPr>
        <w:t xml:space="preserve">       </w:t>
      </w:r>
      <w:r w:rsidRPr="00BE6BFE">
        <w:rPr>
          <w:rFonts w:ascii="Arial" w:hAnsi="Arial" w:cs="Arial"/>
          <w:bCs/>
          <w:sz w:val="20"/>
          <w:szCs w:val="20"/>
        </w:rPr>
        <w:t>c</w:t>
      </w:r>
      <w:r>
        <w:rPr>
          <w:rFonts w:ascii="Arial" w:hAnsi="Arial" w:cs="Arial"/>
          <w:bCs/>
          <w:sz w:val="20"/>
          <w:szCs w:val="20"/>
        </w:rPr>
        <w:t>.</w:t>
      </w:r>
      <w:r>
        <w:rPr>
          <w:rFonts w:ascii="Arial" w:hAnsi="Arial" w:cs="Arial"/>
          <w:b/>
          <w:sz w:val="20"/>
          <w:szCs w:val="20"/>
        </w:rPr>
        <w:t xml:space="preserve">  </w:t>
      </w:r>
      <w:r w:rsidRPr="00AA35B3">
        <w:rPr>
          <w:rFonts w:ascii="Arial" w:hAnsi="Arial" w:cs="Arial"/>
          <w:bCs/>
          <w:sz w:val="20"/>
          <w:szCs w:val="20"/>
        </w:rPr>
        <w:t>Treasurer Murray</w:t>
      </w:r>
    </w:p>
    <w:p w14:paraId="6136FA93" w14:textId="77777777" w:rsidR="00FC0C90" w:rsidRPr="00AA35B3" w:rsidRDefault="00FC0C90" w:rsidP="00FC0C90">
      <w:pPr>
        <w:pStyle w:val="Header"/>
        <w:widowControl w:val="0"/>
        <w:adjustRightInd w:val="0"/>
        <w:jc w:val="both"/>
        <w:rPr>
          <w:rFonts w:ascii="Arial" w:hAnsi="Arial" w:cs="Arial"/>
          <w:bCs/>
          <w:sz w:val="20"/>
          <w:szCs w:val="20"/>
        </w:rPr>
      </w:pPr>
      <w:r w:rsidRPr="00BE6BFE">
        <w:rPr>
          <w:rFonts w:ascii="Arial" w:hAnsi="Arial" w:cs="Arial"/>
          <w:bCs/>
          <w:sz w:val="20"/>
          <w:szCs w:val="20"/>
        </w:rPr>
        <w:t xml:space="preserve">       d</w:t>
      </w:r>
      <w:r>
        <w:rPr>
          <w:rFonts w:ascii="Arial" w:hAnsi="Arial" w:cs="Arial"/>
          <w:bCs/>
          <w:sz w:val="20"/>
          <w:szCs w:val="20"/>
        </w:rPr>
        <w:t>.</w:t>
      </w:r>
      <w:r>
        <w:rPr>
          <w:rFonts w:ascii="Arial" w:hAnsi="Arial" w:cs="Arial"/>
          <w:b/>
          <w:sz w:val="20"/>
          <w:szCs w:val="20"/>
        </w:rPr>
        <w:t xml:space="preserve">  </w:t>
      </w:r>
      <w:r w:rsidRPr="00AA35B3">
        <w:rPr>
          <w:rFonts w:ascii="Arial" w:hAnsi="Arial" w:cs="Arial"/>
          <w:bCs/>
          <w:sz w:val="20"/>
          <w:szCs w:val="20"/>
        </w:rPr>
        <w:t>Clerk Swiacki</w:t>
      </w:r>
    </w:p>
    <w:p w14:paraId="1537D363" w14:textId="77777777" w:rsidR="00FC0C90" w:rsidRDefault="00FC0C90" w:rsidP="00FC0C90">
      <w:pPr>
        <w:pStyle w:val="Header"/>
        <w:widowControl w:val="0"/>
        <w:adjustRightInd w:val="0"/>
        <w:jc w:val="both"/>
        <w:rPr>
          <w:rFonts w:ascii="Arial" w:hAnsi="Arial" w:cs="Arial"/>
          <w:bCs/>
          <w:sz w:val="20"/>
          <w:szCs w:val="20"/>
        </w:rPr>
      </w:pPr>
      <w:r>
        <w:rPr>
          <w:rFonts w:ascii="Arial" w:hAnsi="Arial" w:cs="Arial"/>
          <w:b/>
          <w:sz w:val="20"/>
          <w:szCs w:val="20"/>
        </w:rPr>
        <w:t xml:space="preserve">       </w:t>
      </w:r>
      <w:r w:rsidRPr="00BE6BFE">
        <w:rPr>
          <w:rFonts w:ascii="Arial" w:hAnsi="Arial" w:cs="Arial"/>
          <w:bCs/>
          <w:sz w:val="20"/>
          <w:szCs w:val="20"/>
        </w:rPr>
        <w:t>e</w:t>
      </w:r>
      <w:r>
        <w:rPr>
          <w:rFonts w:ascii="Arial" w:hAnsi="Arial" w:cs="Arial"/>
          <w:bCs/>
          <w:sz w:val="20"/>
          <w:szCs w:val="20"/>
        </w:rPr>
        <w:t>.</w:t>
      </w:r>
      <w:r>
        <w:rPr>
          <w:rFonts w:ascii="Arial" w:hAnsi="Arial" w:cs="Arial"/>
          <w:b/>
          <w:sz w:val="20"/>
          <w:szCs w:val="20"/>
        </w:rPr>
        <w:t xml:space="preserve">  </w:t>
      </w:r>
      <w:r w:rsidRPr="00AA35B3">
        <w:rPr>
          <w:rFonts w:ascii="Arial" w:hAnsi="Arial" w:cs="Arial"/>
          <w:bCs/>
          <w:sz w:val="20"/>
          <w:szCs w:val="20"/>
        </w:rPr>
        <w:t>Supervisor Paterek</w:t>
      </w:r>
    </w:p>
    <w:p w14:paraId="19B54BB8" w14:textId="77777777" w:rsidR="00FC0C90" w:rsidRPr="00AA35B3" w:rsidRDefault="00FC0C90" w:rsidP="00FC0C90">
      <w:pPr>
        <w:pStyle w:val="Header"/>
        <w:widowControl w:val="0"/>
        <w:adjustRightInd w:val="0"/>
        <w:jc w:val="both"/>
        <w:rPr>
          <w:rFonts w:ascii="Arial" w:hAnsi="Arial" w:cs="Arial"/>
          <w:bCs/>
          <w:sz w:val="20"/>
          <w:szCs w:val="20"/>
        </w:rPr>
      </w:pPr>
    </w:p>
    <w:p w14:paraId="5B2681A6" w14:textId="77777777" w:rsidR="00FC0C90" w:rsidRPr="00185411" w:rsidRDefault="00FC0C90" w:rsidP="00FC0C90">
      <w:pPr>
        <w:pStyle w:val="Header"/>
        <w:widowControl w:val="0"/>
        <w:adjustRightInd w:val="0"/>
        <w:jc w:val="both"/>
        <w:rPr>
          <w:rFonts w:ascii="Arial" w:hAnsi="Arial" w:cs="Arial"/>
          <w:bCs/>
          <w:sz w:val="20"/>
          <w:szCs w:val="20"/>
        </w:rPr>
      </w:pPr>
      <w:r>
        <w:rPr>
          <w:rFonts w:ascii="Arial" w:hAnsi="Arial" w:cs="Arial"/>
          <w:b/>
          <w:sz w:val="20"/>
          <w:szCs w:val="20"/>
        </w:rPr>
        <w:t xml:space="preserve">11) Closed Session: </w:t>
      </w:r>
      <w:r>
        <w:rPr>
          <w:rFonts w:ascii="Arial" w:hAnsi="Arial" w:cs="Arial"/>
          <w:bCs/>
          <w:sz w:val="20"/>
          <w:szCs w:val="20"/>
        </w:rPr>
        <w:t>None</w:t>
      </w:r>
    </w:p>
    <w:p w14:paraId="6F4892CC" w14:textId="77777777" w:rsidR="00FC0C90" w:rsidRPr="00185411" w:rsidRDefault="00FC0C90" w:rsidP="00FC0C90">
      <w:pPr>
        <w:pStyle w:val="Header"/>
        <w:widowControl w:val="0"/>
        <w:adjustRightInd w:val="0"/>
        <w:jc w:val="both"/>
        <w:rPr>
          <w:rFonts w:ascii="Arial" w:hAnsi="Arial" w:cs="Arial"/>
          <w:b/>
          <w:sz w:val="20"/>
          <w:szCs w:val="20"/>
        </w:rPr>
      </w:pPr>
    </w:p>
    <w:p w14:paraId="4E347F9D" w14:textId="77777777" w:rsidR="00FC0C90" w:rsidRDefault="00FC0C90" w:rsidP="00FC0C90">
      <w:pPr>
        <w:pStyle w:val="Header"/>
        <w:widowControl w:val="0"/>
        <w:adjustRightInd w:val="0"/>
        <w:jc w:val="both"/>
        <w:rPr>
          <w:rFonts w:ascii="Arial" w:hAnsi="Arial" w:cs="Arial"/>
          <w:b/>
          <w:sz w:val="20"/>
          <w:szCs w:val="20"/>
        </w:rPr>
      </w:pPr>
      <w:r>
        <w:rPr>
          <w:rFonts w:ascii="Arial" w:hAnsi="Arial" w:cs="Arial"/>
          <w:b/>
          <w:sz w:val="20"/>
          <w:szCs w:val="20"/>
        </w:rPr>
        <w:t xml:space="preserve">12) Adjournment    </w:t>
      </w:r>
    </w:p>
    <w:p w14:paraId="4F108C44" w14:textId="77777777" w:rsidR="00FC0C90" w:rsidRDefault="00FC0C90" w:rsidP="00FC0C90">
      <w:pPr>
        <w:pStyle w:val="Header"/>
        <w:widowControl w:val="0"/>
        <w:adjustRightInd w:val="0"/>
        <w:jc w:val="both"/>
        <w:rPr>
          <w:rFonts w:ascii="Arial" w:hAnsi="Arial" w:cs="Arial"/>
          <w:b/>
          <w:sz w:val="20"/>
          <w:szCs w:val="20"/>
        </w:rPr>
      </w:pPr>
      <w:r>
        <w:rPr>
          <w:rFonts w:ascii="Arial" w:hAnsi="Arial" w:cs="Arial"/>
          <w:b/>
          <w:sz w:val="20"/>
          <w:szCs w:val="20"/>
        </w:rPr>
        <w:t xml:space="preserve">  </w:t>
      </w:r>
    </w:p>
    <w:p w14:paraId="48E1EB90" w14:textId="77777777" w:rsidR="00FC0C90" w:rsidRDefault="00FC0C90" w:rsidP="00FC0C90">
      <w:pPr>
        <w:pStyle w:val="Header"/>
        <w:tabs>
          <w:tab w:val="left" w:pos="720"/>
        </w:tabs>
        <w:rPr>
          <w:rFonts w:ascii="Arial" w:hAnsi="Arial" w:cs="Arial"/>
          <w:sz w:val="20"/>
          <w:szCs w:val="20"/>
        </w:rPr>
      </w:pPr>
      <w:r>
        <w:rPr>
          <w:rFonts w:ascii="Arial" w:hAnsi="Arial" w:cs="Arial"/>
          <w:bCs/>
          <w:sz w:val="20"/>
          <w:szCs w:val="20"/>
        </w:rPr>
        <w:t xml:space="preserve">      </w:t>
      </w:r>
      <w:r>
        <w:rPr>
          <w:rFonts w:ascii="Arial" w:hAnsi="Arial" w:cs="Arial"/>
          <w:sz w:val="20"/>
          <w:szCs w:val="20"/>
        </w:rPr>
        <w:t>Respectfully submitted,</w:t>
      </w:r>
    </w:p>
    <w:p w14:paraId="1E16CB81" w14:textId="77777777" w:rsidR="00FC0C90" w:rsidRPr="00311A8E" w:rsidRDefault="00FC0C90" w:rsidP="00FC0C90">
      <w:pPr>
        <w:rPr>
          <w:rFonts w:ascii="Lucida Handwriting" w:hAnsi="Lucida Handwriting" w:cs="Arial"/>
          <w:b/>
          <w:bCs/>
          <w:color w:val="0000FF"/>
        </w:rPr>
      </w:pPr>
      <w:r>
        <w:rPr>
          <w:rFonts w:ascii="Arial" w:hAnsi="Arial" w:cs="Arial"/>
          <w:sz w:val="20"/>
          <w:szCs w:val="20"/>
        </w:rPr>
        <w:t xml:space="preserve">     </w:t>
      </w:r>
      <w:r w:rsidRPr="00311A8E">
        <w:rPr>
          <w:rFonts w:ascii="Lucida Handwriting" w:hAnsi="Lucida Handwriting" w:cs="Arial"/>
          <w:b/>
          <w:bCs/>
          <w:color w:val="0000FF"/>
        </w:rPr>
        <w:t>Mary K. Swiacki</w:t>
      </w:r>
    </w:p>
    <w:p w14:paraId="6B89E5AF" w14:textId="77777777" w:rsidR="00FC0C90" w:rsidRDefault="00FC0C90" w:rsidP="00FC0C90">
      <w:pPr>
        <w:rPr>
          <w:rFonts w:ascii="Arial" w:hAnsi="Arial" w:cs="Arial"/>
          <w:sz w:val="20"/>
          <w:szCs w:val="20"/>
        </w:rPr>
      </w:pPr>
      <w:r>
        <w:rPr>
          <w:rFonts w:ascii="Arial" w:hAnsi="Arial" w:cs="Arial"/>
          <w:sz w:val="20"/>
          <w:szCs w:val="20"/>
        </w:rPr>
        <w:t xml:space="preserve">     Mary K. Swiacki, CMMC, MiPMC</w:t>
      </w:r>
    </w:p>
    <w:p w14:paraId="243D51E7" w14:textId="77777777" w:rsidR="00FC0C90" w:rsidRDefault="00FC0C90" w:rsidP="00FC0C90">
      <w:pPr>
        <w:rPr>
          <w:rFonts w:ascii="Arial" w:hAnsi="Arial" w:cs="Arial"/>
          <w:sz w:val="20"/>
          <w:szCs w:val="20"/>
        </w:rPr>
      </w:pPr>
      <w:r>
        <w:rPr>
          <w:rFonts w:ascii="Arial" w:hAnsi="Arial" w:cs="Arial"/>
          <w:sz w:val="20"/>
          <w:szCs w:val="20"/>
        </w:rPr>
        <w:t xml:space="preserve">     Armada Township Clerk     </w:t>
      </w:r>
    </w:p>
    <w:p w14:paraId="5F7BD0F9" w14:textId="77777777" w:rsidR="00FC0C90" w:rsidRDefault="00FC0C90" w:rsidP="00FC0C90">
      <w:pPr>
        <w:rPr>
          <w:rFonts w:ascii="Arial" w:hAnsi="Arial" w:cs="Arial"/>
          <w:sz w:val="20"/>
          <w:szCs w:val="20"/>
        </w:rPr>
      </w:pPr>
      <w:r>
        <w:rPr>
          <w:rFonts w:ascii="Arial" w:hAnsi="Arial" w:cs="Arial"/>
          <w:sz w:val="20"/>
          <w:szCs w:val="20"/>
        </w:rPr>
        <w:t xml:space="preserve">     (586) 784-5200</w:t>
      </w:r>
    </w:p>
    <w:p w14:paraId="2C0CDA4B" w14:textId="77777777" w:rsidR="00FC0C90" w:rsidRDefault="00FC0C90" w:rsidP="00FC0C90">
      <w:pPr>
        <w:rPr>
          <w:rStyle w:val="Hyperlink"/>
          <w:rFonts w:ascii="Arial" w:hAnsi="Arial" w:cs="Arial"/>
          <w:sz w:val="20"/>
          <w:szCs w:val="20"/>
        </w:rPr>
      </w:pPr>
      <w:r>
        <w:t xml:space="preserve">     </w:t>
      </w:r>
      <w:hyperlink r:id="rId10" w:history="1">
        <w:r>
          <w:rPr>
            <w:rStyle w:val="Hyperlink"/>
            <w:rFonts w:ascii="Arial" w:hAnsi="Arial" w:cs="Arial"/>
            <w:sz w:val="20"/>
            <w:szCs w:val="20"/>
          </w:rPr>
          <w:t>clerk@armadatwp.org</w:t>
        </w:r>
      </w:hyperlink>
    </w:p>
    <w:p w14:paraId="2C2DD66A" w14:textId="77777777" w:rsidR="00FC0C90" w:rsidRDefault="00FC0C90" w:rsidP="00FC0C90">
      <w:pPr>
        <w:rPr>
          <w:rStyle w:val="Hyperlink"/>
          <w:rFonts w:ascii="Arial" w:hAnsi="Arial" w:cs="Arial"/>
          <w:sz w:val="20"/>
          <w:szCs w:val="20"/>
        </w:rPr>
      </w:pPr>
    </w:p>
    <w:p w14:paraId="706A2109" w14:textId="77777777" w:rsidR="00A337BF" w:rsidRDefault="00A337BF" w:rsidP="00FC0C90">
      <w:pPr>
        <w:rPr>
          <w:rStyle w:val="Hyperlink"/>
          <w:rFonts w:ascii="Arial" w:hAnsi="Arial" w:cs="Arial"/>
          <w:sz w:val="20"/>
          <w:szCs w:val="20"/>
        </w:rPr>
      </w:pPr>
    </w:p>
    <w:p w14:paraId="699E57CE" w14:textId="20D31487" w:rsidR="00FC0C90" w:rsidRDefault="00FC0C90" w:rsidP="00FC0C90">
      <w:pPr>
        <w:ind w:left="720"/>
        <w:jc w:val="both"/>
        <w:rPr>
          <w:i/>
          <w:sz w:val="20"/>
          <w:szCs w:val="20"/>
        </w:rPr>
      </w:pPr>
      <w:r>
        <w:rPr>
          <w:i/>
          <w:sz w:val="20"/>
          <w:szCs w:val="20"/>
        </w:rPr>
        <w:t>”</w:t>
      </w:r>
      <w:r w:rsidRPr="00280B2E">
        <w:rPr>
          <w:i/>
          <w:sz w:val="20"/>
          <w:szCs w:val="20"/>
        </w:rPr>
        <w:t xml:space="preserve"> Those members of the Board wishing to speak shall first be recognized by the Chair to speak, and each person who speaks shall address the Chair.  Other </w:t>
      </w:r>
      <w:proofErr w:type="gramStart"/>
      <w:r w:rsidRPr="00280B2E">
        <w:rPr>
          <w:i/>
          <w:sz w:val="20"/>
          <w:szCs w:val="20"/>
        </w:rPr>
        <w:t>persons</w:t>
      </w:r>
      <w:proofErr w:type="gramEnd"/>
      <w:r w:rsidRPr="00280B2E">
        <w:rPr>
          <w:i/>
          <w:sz w:val="20"/>
          <w:szCs w:val="20"/>
        </w:rPr>
        <w:t xml:space="preserve"> in attendance at the meeting shall not speak unless recognized by the Chair (Roberts’ Rules). Prior to the discussion by the Board on each item to be considered, the Chair shall first ask for a motion from the Board on the item to be discussed. Members of the public wishing to speak shall have the opportunity to address the Board for not more than three (3) minutes.  When the Chair determines that there are no other public comments on the business item, discussion on the item will be closed to the public and only the Board shall then engage in any final discussion on the matter and act on the business item without interruption from the public.</w:t>
      </w:r>
    </w:p>
    <w:p w14:paraId="7A9B59F7" w14:textId="77777777" w:rsidR="00FC0C90" w:rsidRPr="00280B2E" w:rsidRDefault="00FC0C90" w:rsidP="00FC0C90">
      <w:pPr>
        <w:ind w:left="720"/>
        <w:jc w:val="both"/>
        <w:rPr>
          <w:i/>
          <w:sz w:val="20"/>
          <w:szCs w:val="20"/>
        </w:rPr>
      </w:pPr>
    </w:p>
    <w:p w14:paraId="34D75AA8" w14:textId="77777777" w:rsidR="00FC0C90" w:rsidRPr="00280B2E" w:rsidRDefault="00FC0C90" w:rsidP="00FC0C90">
      <w:pPr>
        <w:ind w:left="720"/>
        <w:jc w:val="both"/>
        <w:rPr>
          <w:i/>
          <w:sz w:val="20"/>
          <w:szCs w:val="20"/>
        </w:rPr>
      </w:pPr>
      <w:r w:rsidRPr="00280B2E">
        <w:rPr>
          <w:i/>
          <w:sz w:val="20"/>
          <w:szCs w:val="20"/>
        </w:rPr>
        <w:t>Audience members commenting from the floor shall do so from the podium and will be asked to provide their name and address. If a Board member wishes to ask a question of an individual at the podium, the Board member shall ask permission from the Chair.</w:t>
      </w:r>
    </w:p>
    <w:p w14:paraId="44BDB7AC" w14:textId="77777777" w:rsidR="00FC0C90" w:rsidRPr="00280B2E" w:rsidRDefault="00FC0C90" w:rsidP="00FC0C90">
      <w:pPr>
        <w:ind w:left="720"/>
        <w:jc w:val="both"/>
        <w:rPr>
          <w:i/>
          <w:sz w:val="20"/>
          <w:szCs w:val="20"/>
        </w:rPr>
      </w:pPr>
    </w:p>
    <w:p w14:paraId="21B68900" w14:textId="0F919ED5" w:rsidR="00820625" w:rsidRDefault="00FC0C90" w:rsidP="002F1C2B">
      <w:pPr>
        <w:ind w:left="720"/>
        <w:jc w:val="both"/>
        <w:rPr>
          <w:rFonts w:ascii="Arial" w:hAnsi="Arial" w:cs="Arial"/>
          <w:sz w:val="20"/>
          <w:szCs w:val="20"/>
        </w:rPr>
      </w:pPr>
      <w:r w:rsidRPr="00280B2E">
        <w:rPr>
          <w:i/>
          <w:sz w:val="20"/>
          <w:szCs w:val="20"/>
        </w:rPr>
        <w:t xml:space="preserve">Armada Township fully embraces the spirit and letter of the law as it pertains to the American Disabilities Act.  In accordance with the law, any individual who needs accommodation is asked to contact the Clerk’s office during normal business hours </w:t>
      </w:r>
      <w:proofErr w:type="gramStart"/>
      <w:r w:rsidRPr="00280B2E">
        <w:rPr>
          <w:i/>
          <w:sz w:val="20"/>
          <w:szCs w:val="20"/>
        </w:rPr>
        <w:t>at</w:t>
      </w:r>
      <w:proofErr w:type="gramEnd"/>
      <w:r w:rsidRPr="00280B2E">
        <w:rPr>
          <w:i/>
          <w:sz w:val="20"/>
          <w:szCs w:val="20"/>
        </w:rPr>
        <w:t xml:space="preserve"> 586.784.5200.  To provide appropriate accommodation, the Clerk’s office needs two (2) business days’ notice prior to the meeting.”</w:t>
      </w:r>
    </w:p>
    <w:sectPr w:rsidR="00820625">
      <w:headerReference w:type="default" r:id="rId11"/>
      <w:footerReference w:type="even" r:id="rId12"/>
      <w:footerReference w:type="default" r:id="rId13"/>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CAA852" w14:textId="77777777" w:rsidR="00684712" w:rsidRDefault="00684712">
      <w:r>
        <w:separator/>
      </w:r>
    </w:p>
  </w:endnote>
  <w:endnote w:type="continuationSeparator" w:id="0">
    <w:p w14:paraId="6D7989DC" w14:textId="77777777" w:rsidR="00684712" w:rsidRDefault="006847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B447C" w14:textId="77777777" w:rsidR="009C5260" w:rsidRDefault="009C5260" w:rsidP="0076375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16F4940" w14:textId="77777777" w:rsidR="009C5260" w:rsidRDefault="009C52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C2FFE" w14:textId="77777777" w:rsidR="009C5260" w:rsidRDefault="009C5260" w:rsidP="00763750">
    <w:pPr>
      <w:pStyle w:val="Footer"/>
      <w:framePr w:wrap="around" w:vAnchor="text" w:hAnchor="margin" w:xAlign="center" w:y="1"/>
      <w:rPr>
        <w:rStyle w:val="PageNumber"/>
      </w:rPr>
    </w:pPr>
  </w:p>
  <w:p w14:paraId="2C9A13BE" w14:textId="77777777" w:rsidR="009C5260" w:rsidRDefault="009C52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B27B8C" w14:textId="77777777" w:rsidR="00684712" w:rsidRDefault="00684712">
      <w:r>
        <w:separator/>
      </w:r>
    </w:p>
  </w:footnote>
  <w:footnote w:type="continuationSeparator" w:id="0">
    <w:p w14:paraId="15342C42" w14:textId="77777777" w:rsidR="00684712" w:rsidRDefault="006847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F072B" w14:textId="77777777" w:rsidR="00712980" w:rsidRPr="00712980" w:rsidRDefault="00712980" w:rsidP="00712980">
    <w:pPr>
      <w:pStyle w:val="Heading2"/>
      <w:rPr>
        <w:sz w:val="48"/>
        <w:szCs w:val="48"/>
      </w:rPr>
    </w:pPr>
    <w:r>
      <w:rPr>
        <w:noProof/>
      </w:rPr>
      <w:drawing>
        <wp:anchor distT="0" distB="0" distL="114300" distR="114300" simplePos="0" relativeHeight="251662336" behindDoc="0" locked="0" layoutInCell="1" allowOverlap="1" wp14:anchorId="61DB7266" wp14:editId="3AC0AFD0">
          <wp:simplePos x="0" y="0"/>
          <wp:positionH relativeFrom="column">
            <wp:posOffset>-552450</wp:posOffset>
          </wp:positionH>
          <wp:positionV relativeFrom="paragraph">
            <wp:posOffset>-161925</wp:posOffset>
          </wp:positionV>
          <wp:extent cx="1152525" cy="1122328"/>
          <wp:effectExtent l="0" t="0" r="0" b="190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r logo_bor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2525" cy="1122328"/>
                  </a:xfrm>
                  <a:prstGeom prst="rect">
                    <a:avLst/>
                  </a:prstGeom>
                </pic:spPr>
              </pic:pic>
            </a:graphicData>
          </a:graphic>
          <wp14:sizeRelH relativeFrom="page">
            <wp14:pctWidth>0</wp14:pctWidth>
          </wp14:sizeRelH>
          <wp14:sizeRelV relativeFrom="page">
            <wp14:pctHeight>0</wp14:pctHeight>
          </wp14:sizeRelV>
        </wp:anchor>
      </w:drawing>
    </w:r>
    <w:r w:rsidRPr="00712980">
      <w:t xml:space="preserve"> </w:t>
    </w:r>
    <w:r w:rsidRPr="00712980">
      <w:rPr>
        <w:sz w:val="48"/>
        <w:szCs w:val="48"/>
      </w:rPr>
      <w:t>Armada Township</w:t>
    </w:r>
  </w:p>
  <w:p w14:paraId="4AC57DB5" w14:textId="5360741C" w:rsidR="00712980" w:rsidRDefault="00712980" w:rsidP="00712980">
    <w:pPr>
      <w:jc w:val="center"/>
    </w:pPr>
    <w:r>
      <w:t>Board of Trustees</w:t>
    </w:r>
  </w:p>
  <w:p w14:paraId="15745DE0" w14:textId="3A4483DE" w:rsidR="00712980" w:rsidRDefault="00684712" w:rsidP="00712980">
    <w:pPr>
      <w:jc w:val="center"/>
      <w:rPr>
        <w:color w:val="FF0000"/>
      </w:rPr>
    </w:pPr>
    <w:r>
      <w:rPr>
        <w:color w:val="FF0000"/>
      </w:rPr>
      <w:t>Regular</w:t>
    </w:r>
    <w:r w:rsidR="00712980" w:rsidRPr="00712980">
      <w:rPr>
        <w:color w:val="FF0000"/>
      </w:rPr>
      <w:t xml:space="preserve"> Meeting Agenda </w:t>
    </w:r>
  </w:p>
  <w:p w14:paraId="510AC7C5" w14:textId="36533D46" w:rsidR="007C5129" w:rsidRPr="007C5129" w:rsidRDefault="007C5129" w:rsidP="00712980">
    <w:pPr>
      <w:jc w:val="center"/>
      <w:rPr>
        <w:bCs/>
        <w:color w:val="FF0000"/>
      </w:rPr>
    </w:pPr>
    <w:r w:rsidRPr="007C5129">
      <w:rPr>
        <w:bCs/>
        <w:color w:val="FF0000"/>
      </w:rPr>
      <w:t>(Held in person and electronically via GoToMeeting)</w:t>
    </w:r>
  </w:p>
  <w:p w14:paraId="2C421B0A" w14:textId="781AB1A8" w:rsidR="00712980" w:rsidRPr="00712980" w:rsidRDefault="00393F97" w:rsidP="00712980">
    <w:pPr>
      <w:jc w:val="center"/>
      <w:rPr>
        <w:color w:val="FF0000"/>
      </w:rPr>
    </w:pPr>
    <w:r>
      <w:rPr>
        <w:color w:val="FF0000"/>
      </w:rPr>
      <w:t xml:space="preserve">Wednesday, </w:t>
    </w:r>
    <w:r w:rsidR="00442F5A">
      <w:rPr>
        <w:color w:val="FF0000"/>
      </w:rPr>
      <w:t>March 13</w:t>
    </w:r>
    <w:r w:rsidR="00B3435C">
      <w:rPr>
        <w:color w:val="FF0000"/>
      </w:rPr>
      <w:t>, 202</w:t>
    </w:r>
    <w:r w:rsidR="00FC0C90">
      <w:rPr>
        <w:color w:val="FF0000"/>
      </w:rPr>
      <w:t>4</w:t>
    </w:r>
    <w:r w:rsidR="00684712">
      <w:rPr>
        <w:color w:val="FF0000"/>
      </w:rPr>
      <w:t xml:space="preserve"> -</w:t>
    </w:r>
    <w:r w:rsidR="00712980" w:rsidRPr="00712980">
      <w:rPr>
        <w:color w:val="FF0000"/>
      </w:rPr>
      <w:t xml:space="preserve"> 7 p.m.</w:t>
    </w:r>
  </w:p>
  <w:p w14:paraId="7F141F1A" w14:textId="77777777" w:rsidR="00712980" w:rsidRPr="00712980" w:rsidRDefault="00712980" w:rsidP="00712980">
    <w:pPr>
      <w:jc w:val="center"/>
    </w:pPr>
    <w:r>
      <w:rPr>
        <w:noProof/>
      </w:rPr>
      <mc:AlternateContent>
        <mc:Choice Requires="wps">
          <w:drawing>
            <wp:anchor distT="0" distB="0" distL="114300" distR="114300" simplePos="0" relativeHeight="251663360" behindDoc="0" locked="0" layoutInCell="1" allowOverlap="1" wp14:anchorId="0D25829A" wp14:editId="730FFEB9">
              <wp:simplePos x="0" y="0"/>
              <wp:positionH relativeFrom="column">
                <wp:posOffset>-564078</wp:posOffset>
              </wp:positionH>
              <wp:positionV relativeFrom="paragraph">
                <wp:posOffset>207225</wp:posOffset>
              </wp:positionV>
              <wp:extent cx="7067550" cy="62898"/>
              <wp:effectExtent l="0" t="0" r="0" b="0"/>
              <wp:wrapNone/>
              <wp:docPr id="7" name="Rectangle 7"/>
              <wp:cNvGraphicFramePr/>
              <a:graphic xmlns:a="http://schemas.openxmlformats.org/drawingml/2006/main">
                <a:graphicData uri="http://schemas.microsoft.com/office/word/2010/wordprocessingShape">
                  <wps:wsp>
                    <wps:cNvSpPr/>
                    <wps:spPr>
                      <a:xfrm>
                        <a:off x="0" y="0"/>
                        <a:ext cx="7067550" cy="62898"/>
                      </a:xfrm>
                      <a:prstGeom prst="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w:pict>
            <v:rect w14:anchorId="05073281" id="Rectangle 7" o:spid="_x0000_s1026" style="position:absolute;margin-left:-44.4pt;margin-top:16.3pt;width:556.5pt;height:4.9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" fillcolor="#365f91 [2404]" stroked="f" strokeweight="2pt"/>
          </w:pict>
        </mc:Fallback>
      </mc:AlternateContent>
    </w:r>
    <w:r>
      <w:t>23121 East Main Street, Armada, MI  48005</w:t>
    </w:r>
  </w:p>
  <w:p w14:paraId="41FA2BCB" w14:textId="77777777" w:rsidR="00E9349A" w:rsidRPr="00712980" w:rsidRDefault="00712980" w:rsidP="00712980">
    <w:pPr>
      <w:pStyle w:val="Heading3"/>
      <w:rPr>
        <w:sz w:val="24"/>
      </w:rPr>
    </w:pPr>
    <w:r w:rsidRPr="00712980">
      <w:rPr>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36F67"/>
    <w:multiLevelType w:val="hybridMultilevel"/>
    <w:tmpl w:val="B4FA7F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975FF3"/>
    <w:multiLevelType w:val="hybridMultilevel"/>
    <w:tmpl w:val="688AD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324865"/>
    <w:multiLevelType w:val="hybridMultilevel"/>
    <w:tmpl w:val="CB32BE6E"/>
    <w:lvl w:ilvl="0" w:tplc="21D8D916">
      <w:start w:val="1"/>
      <w:numFmt w:val="decimal"/>
      <w:lvlText w:val="%1."/>
      <w:lvlJc w:val="left"/>
      <w:pPr>
        <w:ind w:left="750" w:hanging="360"/>
      </w:pPr>
      <w:rPr>
        <w:rFonts w:hint="default"/>
        <w:b/>
        <w:bCs w:val="0"/>
        <w:color w:val="auto"/>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3" w15:restartNumberingAfterBreak="0">
    <w:nsid w:val="14455220"/>
    <w:multiLevelType w:val="hybridMultilevel"/>
    <w:tmpl w:val="F2041D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4A2ED9"/>
    <w:multiLevelType w:val="hybridMultilevel"/>
    <w:tmpl w:val="2D94E184"/>
    <w:lvl w:ilvl="0" w:tplc="08E0E036">
      <w:start w:val="1"/>
      <w:numFmt w:val="lowerLetter"/>
      <w:lvlText w:val="%1)"/>
      <w:lvlJc w:val="left"/>
      <w:pPr>
        <w:ind w:left="105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5" w15:restartNumberingAfterBreak="0">
    <w:nsid w:val="264F53AB"/>
    <w:multiLevelType w:val="hybridMultilevel"/>
    <w:tmpl w:val="F66AEEC0"/>
    <w:lvl w:ilvl="0" w:tplc="C646E0A8">
      <w:start w:val="3"/>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A22C89"/>
    <w:multiLevelType w:val="hybridMultilevel"/>
    <w:tmpl w:val="BC8AB2A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126D0D"/>
    <w:multiLevelType w:val="hybridMultilevel"/>
    <w:tmpl w:val="AF165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7F18AD"/>
    <w:multiLevelType w:val="multilevel"/>
    <w:tmpl w:val="9F8071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5FF4138"/>
    <w:multiLevelType w:val="hybridMultilevel"/>
    <w:tmpl w:val="FE2C81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24225B"/>
    <w:multiLevelType w:val="hybridMultilevel"/>
    <w:tmpl w:val="2918C16C"/>
    <w:lvl w:ilvl="0" w:tplc="7A627A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9DD13EC"/>
    <w:multiLevelType w:val="hybridMultilevel"/>
    <w:tmpl w:val="5122E730"/>
    <w:lvl w:ilvl="0" w:tplc="BC3012A0">
      <w:start w:val="1"/>
      <w:numFmt w:val="decimal"/>
      <w:lvlText w:val="%1."/>
      <w:lvlJc w:val="left"/>
      <w:pPr>
        <w:tabs>
          <w:tab w:val="num" w:pos="720"/>
        </w:tabs>
        <w:ind w:left="720" w:hanging="360"/>
      </w:pPr>
      <w:rPr>
        <w:b/>
        <w:color w:val="auto"/>
        <w:sz w:val="20"/>
        <w:szCs w:val="20"/>
      </w:rPr>
    </w:lvl>
    <w:lvl w:ilvl="1" w:tplc="60C4D18E">
      <w:start w:val="2"/>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3F1C4633"/>
    <w:multiLevelType w:val="hybridMultilevel"/>
    <w:tmpl w:val="00C043C6"/>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9C60DF"/>
    <w:multiLevelType w:val="hybridMultilevel"/>
    <w:tmpl w:val="2DD82C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472045"/>
    <w:multiLevelType w:val="hybridMultilevel"/>
    <w:tmpl w:val="69CE8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4D69F2"/>
    <w:multiLevelType w:val="hybridMultilevel"/>
    <w:tmpl w:val="6EB45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304094"/>
    <w:multiLevelType w:val="hybridMultilevel"/>
    <w:tmpl w:val="177C73EE"/>
    <w:lvl w:ilvl="0" w:tplc="0409000F">
      <w:start w:val="12"/>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15:restartNumberingAfterBreak="0">
    <w:nsid w:val="768A588B"/>
    <w:multiLevelType w:val="hybridMultilevel"/>
    <w:tmpl w:val="53FC548A"/>
    <w:lvl w:ilvl="0" w:tplc="ED8C970C">
      <w:start w:val="10"/>
      <w:numFmt w:val="decimal"/>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num w:numId="1" w16cid:durableId="2142651286">
    <w:abstractNumId w:val="8"/>
  </w:num>
  <w:num w:numId="2" w16cid:durableId="1319917547">
    <w:abstractNumId w:val="14"/>
  </w:num>
  <w:num w:numId="3" w16cid:durableId="460462167">
    <w:abstractNumId w:val="1"/>
  </w:num>
  <w:num w:numId="4" w16cid:durableId="1074814352">
    <w:abstractNumId w:val="15"/>
  </w:num>
  <w:num w:numId="5" w16cid:durableId="847597336">
    <w:abstractNumId w:val="7"/>
  </w:num>
  <w:num w:numId="6" w16cid:durableId="1018236691">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0997868">
    <w:abstractNumId w:val="12"/>
  </w:num>
  <w:num w:numId="8" w16cid:durableId="886720121">
    <w:abstractNumId w:val="5"/>
  </w:num>
  <w:num w:numId="9" w16cid:durableId="1541622572">
    <w:abstractNumId w:val="10"/>
  </w:num>
  <w:num w:numId="10" w16cid:durableId="2000569620">
    <w:abstractNumId w:val="16"/>
  </w:num>
  <w:num w:numId="11" w16cid:durableId="1663697364">
    <w:abstractNumId w:val="4"/>
  </w:num>
  <w:num w:numId="12" w16cid:durableId="1446576646">
    <w:abstractNumId w:val="6"/>
  </w:num>
  <w:num w:numId="13" w16cid:durableId="275986656">
    <w:abstractNumId w:val="9"/>
  </w:num>
  <w:num w:numId="14" w16cid:durableId="59795686">
    <w:abstractNumId w:val="13"/>
  </w:num>
  <w:num w:numId="15" w16cid:durableId="519898046">
    <w:abstractNumId w:val="3"/>
  </w:num>
  <w:num w:numId="16" w16cid:durableId="1889953651">
    <w:abstractNumId w:val="0"/>
  </w:num>
  <w:num w:numId="17" w16cid:durableId="1241911399">
    <w:abstractNumId w:val="2"/>
  </w:num>
  <w:num w:numId="18" w16cid:durableId="14658493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81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712"/>
    <w:rsid w:val="00001A27"/>
    <w:rsid w:val="00002F30"/>
    <w:rsid w:val="00021D93"/>
    <w:rsid w:val="00025D04"/>
    <w:rsid w:val="000335BD"/>
    <w:rsid w:val="00036BF6"/>
    <w:rsid w:val="00044F74"/>
    <w:rsid w:val="00046E61"/>
    <w:rsid w:val="00050669"/>
    <w:rsid w:val="00053DE7"/>
    <w:rsid w:val="00055B42"/>
    <w:rsid w:val="00056AB4"/>
    <w:rsid w:val="0007000B"/>
    <w:rsid w:val="00071EA7"/>
    <w:rsid w:val="00074D54"/>
    <w:rsid w:val="00081018"/>
    <w:rsid w:val="00082B03"/>
    <w:rsid w:val="00082E5A"/>
    <w:rsid w:val="0008770A"/>
    <w:rsid w:val="000914A4"/>
    <w:rsid w:val="00095D3C"/>
    <w:rsid w:val="000A4DC3"/>
    <w:rsid w:val="000B3A9A"/>
    <w:rsid w:val="000C3991"/>
    <w:rsid w:val="000D3033"/>
    <w:rsid w:val="000D3DF6"/>
    <w:rsid w:val="000D452D"/>
    <w:rsid w:val="000D6872"/>
    <w:rsid w:val="000D688C"/>
    <w:rsid w:val="000D69AC"/>
    <w:rsid w:val="000E30B8"/>
    <w:rsid w:val="000E4D4D"/>
    <w:rsid w:val="000F0ADB"/>
    <w:rsid w:val="000F483E"/>
    <w:rsid w:val="00114221"/>
    <w:rsid w:val="00114480"/>
    <w:rsid w:val="00114B1F"/>
    <w:rsid w:val="001150F7"/>
    <w:rsid w:val="00122ADF"/>
    <w:rsid w:val="00125950"/>
    <w:rsid w:val="00134576"/>
    <w:rsid w:val="00136E9A"/>
    <w:rsid w:val="001420AC"/>
    <w:rsid w:val="00142F0F"/>
    <w:rsid w:val="001522BB"/>
    <w:rsid w:val="001575C6"/>
    <w:rsid w:val="001608D6"/>
    <w:rsid w:val="00160B97"/>
    <w:rsid w:val="00160CF4"/>
    <w:rsid w:val="0016181B"/>
    <w:rsid w:val="001631A0"/>
    <w:rsid w:val="00163CAF"/>
    <w:rsid w:val="001707EB"/>
    <w:rsid w:val="00170FDB"/>
    <w:rsid w:val="00172277"/>
    <w:rsid w:val="001777CD"/>
    <w:rsid w:val="00184663"/>
    <w:rsid w:val="001863E3"/>
    <w:rsid w:val="001922ED"/>
    <w:rsid w:val="0019288D"/>
    <w:rsid w:val="001937BA"/>
    <w:rsid w:val="001943AF"/>
    <w:rsid w:val="00194644"/>
    <w:rsid w:val="00194E99"/>
    <w:rsid w:val="0019607D"/>
    <w:rsid w:val="001A27E5"/>
    <w:rsid w:val="001A7666"/>
    <w:rsid w:val="001B233D"/>
    <w:rsid w:val="001C2261"/>
    <w:rsid w:val="001C7422"/>
    <w:rsid w:val="001D22E3"/>
    <w:rsid w:val="001D4F21"/>
    <w:rsid w:val="001F2F0C"/>
    <w:rsid w:val="001F3F12"/>
    <w:rsid w:val="002067ED"/>
    <w:rsid w:val="0021043A"/>
    <w:rsid w:val="002115BA"/>
    <w:rsid w:val="00220EC2"/>
    <w:rsid w:val="002329AD"/>
    <w:rsid w:val="00233DE8"/>
    <w:rsid w:val="002344FC"/>
    <w:rsid w:val="00236EC2"/>
    <w:rsid w:val="00237DD2"/>
    <w:rsid w:val="00244FA5"/>
    <w:rsid w:val="00247CB3"/>
    <w:rsid w:val="002502AC"/>
    <w:rsid w:val="00251C12"/>
    <w:rsid w:val="00252474"/>
    <w:rsid w:val="00252DFB"/>
    <w:rsid w:val="00256D41"/>
    <w:rsid w:val="0026043D"/>
    <w:rsid w:val="00260F77"/>
    <w:rsid w:val="0026171F"/>
    <w:rsid w:val="00273CB0"/>
    <w:rsid w:val="00274035"/>
    <w:rsid w:val="002801FE"/>
    <w:rsid w:val="002802D1"/>
    <w:rsid w:val="00281DFD"/>
    <w:rsid w:val="00285BF9"/>
    <w:rsid w:val="00291A76"/>
    <w:rsid w:val="00297B7E"/>
    <w:rsid w:val="002A20D2"/>
    <w:rsid w:val="002A358B"/>
    <w:rsid w:val="002B38C1"/>
    <w:rsid w:val="002B469F"/>
    <w:rsid w:val="002C52A5"/>
    <w:rsid w:val="002D01CF"/>
    <w:rsid w:val="002E2994"/>
    <w:rsid w:val="002F1403"/>
    <w:rsid w:val="002F1C2B"/>
    <w:rsid w:val="002F2E51"/>
    <w:rsid w:val="002F3762"/>
    <w:rsid w:val="00303794"/>
    <w:rsid w:val="00321EED"/>
    <w:rsid w:val="00323796"/>
    <w:rsid w:val="00334D53"/>
    <w:rsid w:val="00335154"/>
    <w:rsid w:val="0033771F"/>
    <w:rsid w:val="00352CB5"/>
    <w:rsid w:val="00367DD1"/>
    <w:rsid w:val="00370D88"/>
    <w:rsid w:val="00371419"/>
    <w:rsid w:val="003743E4"/>
    <w:rsid w:val="0037710C"/>
    <w:rsid w:val="00382B41"/>
    <w:rsid w:val="00383DE4"/>
    <w:rsid w:val="00387BE6"/>
    <w:rsid w:val="00393F97"/>
    <w:rsid w:val="00396DFD"/>
    <w:rsid w:val="003A0EDB"/>
    <w:rsid w:val="003B3CDC"/>
    <w:rsid w:val="003B645B"/>
    <w:rsid w:val="003C3214"/>
    <w:rsid w:val="003C3CBB"/>
    <w:rsid w:val="003C4409"/>
    <w:rsid w:val="003C4D86"/>
    <w:rsid w:val="003C71AE"/>
    <w:rsid w:val="003D0838"/>
    <w:rsid w:val="003D257B"/>
    <w:rsid w:val="003D4D47"/>
    <w:rsid w:val="003D5EEA"/>
    <w:rsid w:val="003E094E"/>
    <w:rsid w:val="003E70B5"/>
    <w:rsid w:val="003E7E99"/>
    <w:rsid w:val="003F0569"/>
    <w:rsid w:val="00401285"/>
    <w:rsid w:val="0041661B"/>
    <w:rsid w:val="00424FD5"/>
    <w:rsid w:val="00427E70"/>
    <w:rsid w:val="00435A07"/>
    <w:rsid w:val="00440314"/>
    <w:rsid w:val="00442F5A"/>
    <w:rsid w:val="00444AFD"/>
    <w:rsid w:val="004462BD"/>
    <w:rsid w:val="00453F40"/>
    <w:rsid w:val="004540A3"/>
    <w:rsid w:val="00455968"/>
    <w:rsid w:val="004567DD"/>
    <w:rsid w:val="0046239C"/>
    <w:rsid w:val="004658ED"/>
    <w:rsid w:val="0047044A"/>
    <w:rsid w:val="0047229E"/>
    <w:rsid w:val="00490F7E"/>
    <w:rsid w:val="004A1034"/>
    <w:rsid w:val="004A2088"/>
    <w:rsid w:val="004A2DF5"/>
    <w:rsid w:val="004A5578"/>
    <w:rsid w:val="004B67B5"/>
    <w:rsid w:val="004C6027"/>
    <w:rsid w:val="004D12CB"/>
    <w:rsid w:val="004D3AC4"/>
    <w:rsid w:val="004F6EE5"/>
    <w:rsid w:val="00500A4A"/>
    <w:rsid w:val="00513825"/>
    <w:rsid w:val="00523AB6"/>
    <w:rsid w:val="005267AB"/>
    <w:rsid w:val="00531504"/>
    <w:rsid w:val="00534761"/>
    <w:rsid w:val="00535441"/>
    <w:rsid w:val="005361CD"/>
    <w:rsid w:val="005409BA"/>
    <w:rsid w:val="00550691"/>
    <w:rsid w:val="00552E53"/>
    <w:rsid w:val="00554B49"/>
    <w:rsid w:val="0056416F"/>
    <w:rsid w:val="005650F1"/>
    <w:rsid w:val="00571B98"/>
    <w:rsid w:val="00572CB5"/>
    <w:rsid w:val="0058331B"/>
    <w:rsid w:val="00583E96"/>
    <w:rsid w:val="0058540B"/>
    <w:rsid w:val="00590AB4"/>
    <w:rsid w:val="00595CE9"/>
    <w:rsid w:val="005A12AC"/>
    <w:rsid w:val="005A4591"/>
    <w:rsid w:val="005A6323"/>
    <w:rsid w:val="005C266B"/>
    <w:rsid w:val="005D1AE9"/>
    <w:rsid w:val="005D41C9"/>
    <w:rsid w:val="005D5D75"/>
    <w:rsid w:val="005D77F1"/>
    <w:rsid w:val="005E63DF"/>
    <w:rsid w:val="005E737D"/>
    <w:rsid w:val="005F0AA7"/>
    <w:rsid w:val="005F5FEB"/>
    <w:rsid w:val="00601F4F"/>
    <w:rsid w:val="00602307"/>
    <w:rsid w:val="006024FF"/>
    <w:rsid w:val="0060370D"/>
    <w:rsid w:val="00613F90"/>
    <w:rsid w:val="00615127"/>
    <w:rsid w:val="00615CA2"/>
    <w:rsid w:val="0062451E"/>
    <w:rsid w:val="00635500"/>
    <w:rsid w:val="00637FE2"/>
    <w:rsid w:val="006422DC"/>
    <w:rsid w:val="0064503C"/>
    <w:rsid w:val="00645C8A"/>
    <w:rsid w:val="00646E04"/>
    <w:rsid w:val="006478B9"/>
    <w:rsid w:val="00650125"/>
    <w:rsid w:val="00653A9A"/>
    <w:rsid w:val="00656123"/>
    <w:rsid w:val="00663F22"/>
    <w:rsid w:val="006641A3"/>
    <w:rsid w:val="00680F05"/>
    <w:rsid w:val="006813AF"/>
    <w:rsid w:val="00682DE8"/>
    <w:rsid w:val="00684712"/>
    <w:rsid w:val="006923E2"/>
    <w:rsid w:val="00697A43"/>
    <w:rsid w:val="00697B81"/>
    <w:rsid w:val="006A228F"/>
    <w:rsid w:val="006A637F"/>
    <w:rsid w:val="006A785E"/>
    <w:rsid w:val="006B18AD"/>
    <w:rsid w:val="006B4E12"/>
    <w:rsid w:val="006B622F"/>
    <w:rsid w:val="006C4A1E"/>
    <w:rsid w:val="006C57D8"/>
    <w:rsid w:val="006D2603"/>
    <w:rsid w:val="006D4317"/>
    <w:rsid w:val="006D5228"/>
    <w:rsid w:val="006D5CAA"/>
    <w:rsid w:val="006D6F88"/>
    <w:rsid w:val="006E1DDB"/>
    <w:rsid w:val="006E63AD"/>
    <w:rsid w:val="006F2C9A"/>
    <w:rsid w:val="006F4479"/>
    <w:rsid w:val="006F6C14"/>
    <w:rsid w:val="006F7C73"/>
    <w:rsid w:val="0070561D"/>
    <w:rsid w:val="00705D04"/>
    <w:rsid w:val="007118CE"/>
    <w:rsid w:val="00712980"/>
    <w:rsid w:val="007212A3"/>
    <w:rsid w:val="007221D4"/>
    <w:rsid w:val="00725A39"/>
    <w:rsid w:val="00725C2F"/>
    <w:rsid w:val="007260C8"/>
    <w:rsid w:val="00733E02"/>
    <w:rsid w:val="0074153D"/>
    <w:rsid w:val="00756D04"/>
    <w:rsid w:val="00761B08"/>
    <w:rsid w:val="00763750"/>
    <w:rsid w:val="007653BE"/>
    <w:rsid w:val="00766207"/>
    <w:rsid w:val="00766E79"/>
    <w:rsid w:val="007710BA"/>
    <w:rsid w:val="0077500B"/>
    <w:rsid w:val="00775D3F"/>
    <w:rsid w:val="0078557C"/>
    <w:rsid w:val="00785C35"/>
    <w:rsid w:val="00793255"/>
    <w:rsid w:val="0079477C"/>
    <w:rsid w:val="007A3311"/>
    <w:rsid w:val="007A38BE"/>
    <w:rsid w:val="007A5DAB"/>
    <w:rsid w:val="007C05C4"/>
    <w:rsid w:val="007C231E"/>
    <w:rsid w:val="007C39DF"/>
    <w:rsid w:val="007C4A58"/>
    <w:rsid w:val="007C5129"/>
    <w:rsid w:val="007C63DA"/>
    <w:rsid w:val="007D3D32"/>
    <w:rsid w:val="007D4FF1"/>
    <w:rsid w:val="007D653D"/>
    <w:rsid w:val="007D6C4F"/>
    <w:rsid w:val="007E1594"/>
    <w:rsid w:val="007E277A"/>
    <w:rsid w:val="007E3E5A"/>
    <w:rsid w:val="007E49A7"/>
    <w:rsid w:val="007F5216"/>
    <w:rsid w:val="00802594"/>
    <w:rsid w:val="00804F19"/>
    <w:rsid w:val="0081623D"/>
    <w:rsid w:val="00820480"/>
    <w:rsid w:val="00820625"/>
    <w:rsid w:val="0082367D"/>
    <w:rsid w:val="00826955"/>
    <w:rsid w:val="00827C6E"/>
    <w:rsid w:val="008339C0"/>
    <w:rsid w:val="008451E2"/>
    <w:rsid w:val="00845ABE"/>
    <w:rsid w:val="0084737A"/>
    <w:rsid w:val="008507D1"/>
    <w:rsid w:val="00850D02"/>
    <w:rsid w:val="00851B3E"/>
    <w:rsid w:val="008559AC"/>
    <w:rsid w:val="00861769"/>
    <w:rsid w:val="008619A7"/>
    <w:rsid w:val="00865AEF"/>
    <w:rsid w:val="008719A9"/>
    <w:rsid w:val="00876F92"/>
    <w:rsid w:val="0088414A"/>
    <w:rsid w:val="00892A51"/>
    <w:rsid w:val="00897F44"/>
    <w:rsid w:val="008A0FE6"/>
    <w:rsid w:val="008A1EE3"/>
    <w:rsid w:val="008A3AA5"/>
    <w:rsid w:val="008A6325"/>
    <w:rsid w:val="008B3618"/>
    <w:rsid w:val="008B7C71"/>
    <w:rsid w:val="008C0FEC"/>
    <w:rsid w:val="008C231A"/>
    <w:rsid w:val="008C4C86"/>
    <w:rsid w:val="008F0198"/>
    <w:rsid w:val="008F2300"/>
    <w:rsid w:val="008F5ED3"/>
    <w:rsid w:val="009011AB"/>
    <w:rsid w:val="00906CE3"/>
    <w:rsid w:val="00911686"/>
    <w:rsid w:val="009141F4"/>
    <w:rsid w:val="0091508F"/>
    <w:rsid w:val="00924A8B"/>
    <w:rsid w:val="00930079"/>
    <w:rsid w:val="00933FAC"/>
    <w:rsid w:val="00936F0E"/>
    <w:rsid w:val="00937515"/>
    <w:rsid w:val="00941F53"/>
    <w:rsid w:val="00956848"/>
    <w:rsid w:val="00962724"/>
    <w:rsid w:val="0096751D"/>
    <w:rsid w:val="00967E1A"/>
    <w:rsid w:val="00970F3B"/>
    <w:rsid w:val="009712BE"/>
    <w:rsid w:val="00971BDE"/>
    <w:rsid w:val="00975CCE"/>
    <w:rsid w:val="00987DD3"/>
    <w:rsid w:val="009A6908"/>
    <w:rsid w:val="009A69EB"/>
    <w:rsid w:val="009B0072"/>
    <w:rsid w:val="009B2678"/>
    <w:rsid w:val="009B3E02"/>
    <w:rsid w:val="009B4A74"/>
    <w:rsid w:val="009C5260"/>
    <w:rsid w:val="009C5E32"/>
    <w:rsid w:val="009C65D7"/>
    <w:rsid w:val="009D02F4"/>
    <w:rsid w:val="009D4041"/>
    <w:rsid w:val="009D56B9"/>
    <w:rsid w:val="009D6BEF"/>
    <w:rsid w:val="009E1A69"/>
    <w:rsid w:val="009E2AC6"/>
    <w:rsid w:val="009E5B09"/>
    <w:rsid w:val="009E7238"/>
    <w:rsid w:val="009E731A"/>
    <w:rsid w:val="009F2FFF"/>
    <w:rsid w:val="00A124E5"/>
    <w:rsid w:val="00A162A5"/>
    <w:rsid w:val="00A223C7"/>
    <w:rsid w:val="00A22BBD"/>
    <w:rsid w:val="00A24992"/>
    <w:rsid w:val="00A30421"/>
    <w:rsid w:val="00A32430"/>
    <w:rsid w:val="00A328E3"/>
    <w:rsid w:val="00A33338"/>
    <w:rsid w:val="00A337BF"/>
    <w:rsid w:val="00A354A5"/>
    <w:rsid w:val="00A36315"/>
    <w:rsid w:val="00A37A62"/>
    <w:rsid w:val="00A42204"/>
    <w:rsid w:val="00A46444"/>
    <w:rsid w:val="00A65221"/>
    <w:rsid w:val="00A71BBF"/>
    <w:rsid w:val="00A71CE6"/>
    <w:rsid w:val="00A850D5"/>
    <w:rsid w:val="00A86E3D"/>
    <w:rsid w:val="00A87C91"/>
    <w:rsid w:val="00A90DCC"/>
    <w:rsid w:val="00A923C4"/>
    <w:rsid w:val="00A93030"/>
    <w:rsid w:val="00A94BA5"/>
    <w:rsid w:val="00AA0019"/>
    <w:rsid w:val="00AA410A"/>
    <w:rsid w:val="00AA5807"/>
    <w:rsid w:val="00AA74D9"/>
    <w:rsid w:val="00AB03AF"/>
    <w:rsid w:val="00AB4F8E"/>
    <w:rsid w:val="00AB6BAE"/>
    <w:rsid w:val="00AC1423"/>
    <w:rsid w:val="00AC2D1C"/>
    <w:rsid w:val="00AC72F9"/>
    <w:rsid w:val="00AD0976"/>
    <w:rsid w:val="00AD1E95"/>
    <w:rsid w:val="00AD22A5"/>
    <w:rsid w:val="00AD5311"/>
    <w:rsid w:val="00AD5E0F"/>
    <w:rsid w:val="00AD6477"/>
    <w:rsid w:val="00AE150D"/>
    <w:rsid w:val="00AE789C"/>
    <w:rsid w:val="00AE7EFF"/>
    <w:rsid w:val="00AF46A4"/>
    <w:rsid w:val="00B01824"/>
    <w:rsid w:val="00B1003C"/>
    <w:rsid w:val="00B123A2"/>
    <w:rsid w:val="00B17D9F"/>
    <w:rsid w:val="00B23956"/>
    <w:rsid w:val="00B25FF9"/>
    <w:rsid w:val="00B308B6"/>
    <w:rsid w:val="00B342A2"/>
    <w:rsid w:val="00B3435C"/>
    <w:rsid w:val="00B35A69"/>
    <w:rsid w:val="00B36B63"/>
    <w:rsid w:val="00B41F52"/>
    <w:rsid w:val="00B43F01"/>
    <w:rsid w:val="00B4525D"/>
    <w:rsid w:val="00B55550"/>
    <w:rsid w:val="00B560AC"/>
    <w:rsid w:val="00B6030F"/>
    <w:rsid w:val="00B64971"/>
    <w:rsid w:val="00B66780"/>
    <w:rsid w:val="00B72115"/>
    <w:rsid w:val="00B72C3B"/>
    <w:rsid w:val="00B7379D"/>
    <w:rsid w:val="00B779F5"/>
    <w:rsid w:val="00B9019A"/>
    <w:rsid w:val="00B93B31"/>
    <w:rsid w:val="00B97EFB"/>
    <w:rsid w:val="00BA1811"/>
    <w:rsid w:val="00BA1832"/>
    <w:rsid w:val="00BB26CF"/>
    <w:rsid w:val="00BB41E0"/>
    <w:rsid w:val="00BC2ED9"/>
    <w:rsid w:val="00BC3E98"/>
    <w:rsid w:val="00BC7BA7"/>
    <w:rsid w:val="00BD7A03"/>
    <w:rsid w:val="00BE1FCB"/>
    <w:rsid w:val="00BE2191"/>
    <w:rsid w:val="00C00E90"/>
    <w:rsid w:val="00C04B0C"/>
    <w:rsid w:val="00C05F8F"/>
    <w:rsid w:val="00C05FDE"/>
    <w:rsid w:val="00C0689E"/>
    <w:rsid w:val="00C10675"/>
    <w:rsid w:val="00C1105F"/>
    <w:rsid w:val="00C12DC0"/>
    <w:rsid w:val="00C21DF5"/>
    <w:rsid w:val="00C240FB"/>
    <w:rsid w:val="00C26499"/>
    <w:rsid w:val="00C27B62"/>
    <w:rsid w:val="00C307AF"/>
    <w:rsid w:val="00C30E82"/>
    <w:rsid w:val="00C32E7D"/>
    <w:rsid w:val="00C32F94"/>
    <w:rsid w:val="00C402E6"/>
    <w:rsid w:val="00C47001"/>
    <w:rsid w:val="00C533F4"/>
    <w:rsid w:val="00C71CED"/>
    <w:rsid w:val="00C74850"/>
    <w:rsid w:val="00C7628C"/>
    <w:rsid w:val="00C8161E"/>
    <w:rsid w:val="00C873CC"/>
    <w:rsid w:val="00C919A3"/>
    <w:rsid w:val="00C93FE2"/>
    <w:rsid w:val="00CA0250"/>
    <w:rsid w:val="00CA4A43"/>
    <w:rsid w:val="00CB6760"/>
    <w:rsid w:val="00CC2704"/>
    <w:rsid w:val="00CC3E50"/>
    <w:rsid w:val="00CC5EC7"/>
    <w:rsid w:val="00CC636C"/>
    <w:rsid w:val="00CC6BF3"/>
    <w:rsid w:val="00CC702F"/>
    <w:rsid w:val="00CD0D19"/>
    <w:rsid w:val="00CE2B15"/>
    <w:rsid w:val="00CE3892"/>
    <w:rsid w:val="00CE47D1"/>
    <w:rsid w:val="00CF010E"/>
    <w:rsid w:val="00CF2EDB"/>
    <w:rsid w:val="00CF43F1"/>
    <w:rsid w:val="00CF4A59"/>
    <w:rsid w:val="00CF592D"/>
    <w:rsid w:val="00D06388"/>
    <w:rsid w:val="00D22E3D"/>
    <w:rsid w:val="00D27952"/>
    <w:rsid w:val="00D3141A"/>
    <w:rsid w:val="00D34590"/>
    <w:rsid w:val="00D40BDF"/>
    <w:rsid w:val="00D4432E"/>
    <w:rsid w:val="00D53CC6"/>
    <w:rsid w:val="00D563E9"/>
    <w:rsid w:val="00D6234D"/>
    <w:rsid w:val="00D73F73"/>
    <w:rsid w:val="00D775C8"/>
    <w:rsid w:val="00D94CBF"/>
    <w:rsid w:val="00DA20B9"/>
    <w:rsid w:val="00DA3E4D"/>
    <w:rsid w:val="00DA4879"/>
    <w:rsid w:val="00DA4D00"/>
    <w:rsid w:val="00DA5867"/>
    <w:rsid w:val="00DB243D"/>
    <w:rsid w:val="00DB627F"/>
    <w:rsid w:val="00DB6B58"/>
    <w:rsid w:val="00DB74F8"/>
    <w:rsid w:val="00DC34F1"/>
    <w:rsid w:val="00DD7614"/>
    <w:rsid w:val="00DE2464"/>
    <w:rsid w:val="00DE3161"/>
    <w:rsid w:val="00DE34C3"/>
    <w:rsid w:val="00DE720D"/>
    <w:rsid w:val="00DF4F56"/>
    <w:rsid w:val="00DF57BA"/>
    <w:rsid w:val="00E00D9B"/>
    <w:rsid w:val="00E056ED"/>
    <w:rsid w:val="00E05CFC"/>
    <w:rsid w:val="00E228ED"/>
    <w:rsid w:val="00E24753"/>
    <w:rsid w:val="00E31240"/>
    <w:rsid w:val="00E3346D"/>
    <w:rsid w:val="00E353A5"/>
    <w:rsid w:val="00E37999"/>
    <w:rsid w:val="00E51A9E"/>
    <w:rsid w:val="00E55EB0"/>
    <w:rsid w:val="00E61D4F"/>
    <w:rsid w:val="00E62DBD"/>
    <w:rsid w:val="00E66125"/>
    <w:rsid w:val="00E6627F"/>
    <w:rsid w:val="00E70B92"/>
    <w:rsid w:val="00E75741"/>
    <w:rsid w:val="00E761C2"/>
    <w:rsid w:val="00E9349A"/>
    <w:rsid w:val="00E957AC"/>
    <w:rsid w:val="00E96B10"/>
    <w:rsid w:val="00E975AC"/>
    <w:rsid w:val="00E97750"/>
    <w:rsid w:val="00EA2351"/>
    <w:rsid w:val="00EA7625"/>
    <w:rsid w:val="00EB23F3"/>
    <w:rsid w:val="00EB2DA4"/>
    <w:rsid w:val="00EC3B5A"/>
    <w:rsid w:val="00EC42EF"/>
    <w:rsid w:val="00EC6CBB"/>
    <w:rsid w:val="00EC70C9"/>
    <w:rsid w:val="00ED4666"/>
    <w:rsid w:val="00EF4571"/>
    <w:rsid w:val="00EF7AE2"/>
    <w:rsid w:val="00F01422"/>
    <w:rsid w:val="00F04E03"/>
    <w:rsid w:val="00F16340"/>
    <w:rsid w:val="00F21EEF"/>
    <w:rsid w:val="00F2293D"/>
    <w:rsid w:val="00F25BC4"/>
    <w:rsid w:val="00F31189"/>
    <w:rsid w:val="00F31E62"/>
    <w:rsid w:val="00F3230A"/>
    <w:rsid w:val="00F470B4"/>
    <w:rsid w:val="00F5585F"/>
    <w:rsid w:val="00F578B7"/>
    <w:rsid w:val="00F71273"/>
    <w:rsid w:val="00F761ED"/>
    <w:rsid w:val="00F86AF4"/>
    <w:rsid w:val="00F92542"/>
    <w:rsid w:val="00F950FE"/>
    <w:rsid w:val="00F962B1"/>
    <w:rsid w:val="00F9679F"/>
    <w:rsid w:val="00F97237"/>
    <w:rsid w:val="00FA4BC8"/>
    <w:rsid w:val="00FA4D37"/>
    <w:rsid w:val="00FB1CEA"/>
    <w:rsid w:val="00FC0C90"/>
    <w:rsid w:val="00FC6742"/>
    <w:rsid w:val="00FC6BAE"/>
    <w:rsid w:val="00FD4CB7"/>
    <w:rsid w:val="00FD4F27"/>
    <w:rsid w:val="00FE0440"/>
    <w:rsid w:val="00FE43B0"/>
    <w:rsid w:val="00FF3447"/>
    <w:rsid w:val="00FF5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1633"/>
    <o:shapelayout v:ext="edit">
      <o:idmap v:ext="edit" data="1"/>
    </o:shapelayout>
  </w:shapeDefaults>
  <w:decimalSymbol w:val="."/>
  <w:listSeparator w:val=","/>
  <w14:docId w14:val="281F82C2"/>
  <w15:docId w15:val="{75E10101-60E7-45A6-8BAC-1ED98BBA9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5129"/>
    <w:rPr>
      <w:sz w:val="24"/>
      <w:szCs w:val="24"/>
    </w:rPr>
  </w:style>
  <w:style w:type="paragraph" w:styleId="Heading1">
    <w:name w:val="heading 1"/>
    <w:basedOn w:val="Normal"/>
    <w:next w:val="Normal"/>
    <w:qFormat/>
    <w:pPr>
      <w:keepNext/>
      <w:jc w:val="center"/>
      <w:outlineLvl w:val="0"/>
    </w:pPr>
    <w:rPr>
      <w:sz w:val="40"/>
    </w:rPr>
  </w:style>
  <w:style w:type="paragraph" w:styleId="Heading2">
    <w:name w:val="heading 2"/>
    <w:basedOn w:val="Normal"/>
    <w:next w:val="Normal"/>
    <w:link w:val="Heading2Char"/>
    <w:qFormat/>
    <w:pPr>
      <w:keepNext/>
      <w:jc w:val="center"/>
      <w:outlineLvl w:val="1"/>
    </w:pPr>
    <w:rPr>
      <w:sz w:val="52"/>
    </w:rPr>
  </w:style>
  <w:style w:type="paragraph" w:styleId="Heading3">
    <w:name w:val="heading 3"/>
    <w:basedOn w:val="Normal"/>
    <w:next w:val="Normal"/>
    <w:link w:val="Heading3Char"/>
    <w:qFormat/>
    <w:pPr>
      <w:keepNext/>
      <w:jc w:val="center"/>
      <w:outlineLvl w:val="2"/>
    </w:pPr>
    <w:rPr>
      <w:sz w:val="32"/>
    </w:rPr>
  </w:style>
  <w:style w:type="paragraph" w:styleId="Heading4">
    <w:name w:val="heading 4"/>
    <w:basedOn w:val="Normal"/>
    <w:next w:val="Normal"/>
    <w:link w:val="Heading4Char"/>
    <w:qFormat/>
    <w:pPr>
      <w:keepNext/>
      <w:jc w:val="center"/>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352CB5"/>
    <w:rPr>
      <w:rFonts w:ascii="Tahoma" w:hAnsi="Tahoma" w:cs="Tahoma"/>
      <w:sz w:val="16"/>
      <w:szCs w:val="16"/>
    </w:rPr>
  </w:style>
  <w:style w:type="character" w:styleId="PageNumber">
    <w:name w:val="page number"/>
    <w:basedOn w:val="DefaultParagraphFont"/>
    <w:rsid w:val="009C5260"/>
  </w:style>
  <w:style w:type="character" w:styleId="Hyperlink">
    <w:name w:val="Hyperlink"/>
    <w:basedOn w:val="DefaultParagraphFont"/>
    <w:uiPriority w:val="99"/>
    <w:unhideWhenUsed/>
    <w:rsid w:val="00906CE3"/>
    <w:rPr>
      <w:color w:val="0000FF" w:themeColor="hyperlink"/>
      <w:u w:val="single"/>
    </w:rPr>
  </w:style>
  <w:style w:type="paragraph" w:styleId="ListParagraph">
    <w:name w:val="List Paragraph"/>
    <w:basedOn w:val="Normal"/>
    <w:uiPriority w:val="34"/>
    <w:qFormat/>
    <w:rsid w:val="0026171F"/>
    <w:pPr>
      <w:ind w:left="720"/>
      <w:contextualSpacing/>
    </w:pPr>
  </w:style>
  <w:style w:type="character" w:customStyle="1" w:styleId="HeaderChar">
    <w:name w:val="Header Char"/>
    <w:basedOn w:val="DefaultParagraphFont"/>
    <w:link w:val="Header"/>
    <w:rsid w:val="00E9349A"/>
    <w:rPr>
      <w:sz w:val="24"/>
      <w:szCs w:val="24"/>
    </w:rPr>
  </w:style>
  <w:style w:type="character" w:customStyle="1" w:styleId="Heading2Char">
    <w:name w:val="Heading 2 Char"/>
    <w:basedOn w:val="DefaultParagraphFont"/>
    <w:link w:val="Heading2"/>
    <w:rsid w:val="00712980"/>
    <w:rPr>
      <w:sz w:val="52"/>
      <w:szCs w:val="24"/>
    </w:rPr>
  </w:style>
  <w:style w:type="character" w:customStyle="1" w:styleId="Heading3Char">
    <w:name w:val="Heading 3 Char"/>
    <w:basedOn w:val="DefaultParagraphFont"/>
    <w:link w:val="Heading3"/>
    <w:rsid w:val="00712980"/>
    <w:rPr>
      <w:sz w:val="32"/>
      <w:szCs w:val="24"/>
    </w:rPr>
  </w:style>
  <w:style w:type="character" w:customStyle="1" w:styleId="Heading4Char">
    <w:name w:val="Heading 4 Char"/>
    <w:basedOn w:val="DefaultParagraphFont"/>
    <w:link w:val="Heading4"/>
    <w:rsid w:val="00712980"/>
    <w:rPr>
      <w:sz w:val="28"/>
      <w:szCs w:val="24"/>
    </w:rPr>
  </w:style>
  <w:style w:type="character" w:styleId="UnresolvedMention">
    <w:name w:val="Unresolved Mention"/>
    <w:basedOn w:val="DefaultParagraphFont"/>
    <w:uiPriority w:val="99"/>
    <w:semiHidden/>
    <w:unhideWhenUsed/>
    <w:rsid w:val="00B25F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6626273">
      <w:bodyDiv w:val="1"/>
      <w:marLeft w:val="0"/>
      <w:marRight w:val="0"/>
      <w:marTop w:val="0"/>
      <w:marBottom w:val="0"/>
      <w:divBdr>
        <w:top w:val="none" w:sz="0" w:space="0" w:color="auto"/>
        <w:left w:val="none" w:sz="0" w:space="0" w:color="auto"/>
        <w:bottom w:val="none" w:sz="0" w:space="0" w:color="auto"/>
        <w:right w:val="none" w:sz="0" w:space="0" w:color="auto"/>
      </w:divBdr>
    </w:div>
    <w:div w:id="1146975374">
      <w:bodyDiv w:val="1"/>
      <w:marLeft w:val="0"/>
      <w:marRight w:val="0"/>
      <w:marTop w:val="0"/>
      <w:marBottom w:val="0"/>
      <w:divBdr>
        <w:top w:val="none" w:sz="0" w:space="0" w:color="auto"/>
        <w:left w:val="none" w:sz="0" w:space="0" w:color="auto"/>
        <w:bottom w:val="none" w:sz="0" w:space="0" w:color="auto"/>
        <w:right w:val="none" w:sz="0" w:space="0" w:color="auto"/>
      </w:divBdr>
    </w:div>
    <w:div w:id="2018998006">
      <w:bodyDiv w:val="1"/>
      <w:marLeft w:val="0"/>
      <w:marRight w:val="0"/>
      <w:marTop w:val="0"/>
      <w:marBottom w:val="0"/>
      <w:divBdr>
        <w:top w:val="none" w:sz="0" w:space="0" w:color="auto"/>
        <w:left w:val="none" w:sz="0" w:space="0" w:color="auto"/>
        <w:bottom w:val="none" w:sz="0" w:space="0" w:color="auto"/>
        <w:right w:val="none" w:sz="0" w:space="0" w:color="auto"/>
      </w:divBdr>
      <w:divsChild>
        <w:div w:id="233391060">
          <w:marLeft w:val="0"/>
          <w:marRight w:val="0"/>
          <w:marTop w:val="0"/>
          <w:marBottom w:val="0"/>
          <w:divBdr>
            <w:top w:val="none" w:sz="0" w:space="0" w:color="auto"/>
            <w:left w:val="none" w:sz="0" w:space="0" w:color="auto"/>
            <w:bottom w:val="none" w:sz="0" w:space="0" w:color="auto"/>
            <w:right w:val="none" w:sz="0" w:space="0" w:color="auto"/>
          </w:divBdr>
        </w:div>
        <w:div w:id="920917320">
          <w:marLeft w:val="0"/>
          <w:marRight w:val="0"/>
          <w:marTop w:val="0"/>
          <w:marBottom w:val="0"/>
          <w:divBdr>
            <w:top w:val="none" w:sz="0" w:space="0" w:color="auto"/>
            <w:left w:val="none" w:sz="0" w:space="0" w:color="auto"/>
            <w:bottom w:val="none" w:sz="0" w:space="0" w:color="auto"/>
            <w:right w:val="none" w:sz="0" w:space="0" w:color="auto"/>
          </w:divBdr>
        </w:div>
        <w:div w:id="1613441454">
          <w:marLeft w:val="0"/>
          <w:marRight w:val="0"/>
          <w:marTop w:val="0"/>
          <w:marBottom w:val="0"/>
          <w:divBdr>
            <w:top w:val="none" w:sz="0" w:space="0" w:color="auto"/>
            <w:left w:val="none" w:sz="0" w:space="0" w:color="auto"/>
            <w:bottom w:val="none" w:sz="0" w:space="0" w:color="auto"/>
            <w:right w:val="none" w:sz="0" w:space="0" w:color="auto"/>
          </w:divBdr>
        </w:div>
        <w:div w:id="2117824640">
          <w:marLeft w:val="0"/>
          <w:marRight w:val="0"/>
          <w:marTop w:val="0"/>
          <w:marBottom w:val="0"/>
          <w:divBdr>
            <w:top w:val="none" w:sz="0" w:space="0" w:color="auto"/>
            <w:left w:val="none" w:sz="0" w:space="0" w:color="auto"/>
            <w:bottom w:val="none" w:sz="0" w:space="0" w:color="auto"/>
            <w:right w:val="none" w:sz="0" w:space="0" w:color="auto"/>
          </w:divBdr>
        </w:div>
        <w:div w:id="2129277305">
          <w:marLeft w:val="0"/>
          <w:marRight w:val="0"/>
          <w:marTop w:val="0"/>
          <w:marBottom w:val="0"/>
          <w:divBdr>
            <w:top w:val="none" w:sz="0" w:space="0" w:color="auto"/>
            <w:left w:val="none" w:sz="0" w:space="0" w:color="auto"/>
            <w:bottom w:val="none" w:sz="0" w:space="0" w:color="auto"/>
            <w:right w:val="none" w:sz="0" w:space="0" w:color="auto"/>
          </w:divBdr>
        </w:div>
      </w:divsChild>
    </w:div>
    <w:div w:id="2052028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lobal.gotomeeting.com/install/485042765"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lerk@armadatwp.org" TargetMode="External"/><Relationship Id="rId4" Type="http://schemas.openxmlformats.org/officeDocument/2006/relationships/settings" Target="settings.xml"/><Relationship Id="rId9" Type="http://schemas.openxmlformats.org/officeDocument/2006/relationships/hyperlink" Target="mailto:clerk@armadatwp.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51422F-5977-41FA-BF8F-0446923D4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844</Words>
  <Characters>5195</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Armada Township</Company>
  <LinksUpToDate>false</LinksUpToDate>
  <CharactersWithSpaces>6027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Clerk</dc:creator>
  <cp:lastModifiedBy>Deputy Clerk</cp:lastModifiedBy>
  <cp:revision>2</cp:revision>
  <cp:lastPrinted>2024-03-07T16:34:00Z</cp:lastPrinted>
  <dcterms:created xsi:type="dcterms:W3CDTF">2024-03-07T19:32:00Z</dcterms:created>
  <dcterms:modified xsi:type="dcterms:W3CDTF">2024-03-07T19:32:00Z</dcterms:modified>
</cp:coreProperties>
</file>